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01" w:rsidRPr="003F50EB" w:rsidRDefault="00CA3901" w:rsidP="00162BEC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4D1F8F29" wp14:editId="4EC40943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01" w:rsidRDefault="00CA3901" w:rsidP="00162BEC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A3901" w:rsidRPr="00E47A1D" w:rsidRDefault="00CA3901" w:rsidP="00162BEC">
      <w:pPr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CA3901" w:rsidRDefault="00C17D07" w:rsidP="00162BEC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Алтайский </w:t>
      </w:r>
      <w:proofErr w:type="spellStart"/>
      <w:r w:rsidR="00CA3901" w:rsidRPr="00CA3901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="00CA3901" w:rsidRPr="00CA3901">
        <w:rPr>
          <w:rFonts w:ascii="Segoe UI" w:hAnsi="Segoe UI" w:cs="Segoe UI"/>
          <w:b/>
          <w:sz w:val="28"/>
          <w:szCs w:val="28"/>
        </w:rPr>
        <w:t xml:space="preserve"> обращает внимание граждан</w:t>
      </w:r>
      <w:r w:rsidR="00CA3901">
        <w:rPr>
          <w:rFonts w:ascii="Segoe UI" w:hAnsi="Segoe UI" w:cs="Segoe UI"/>
          <w:b/>
          <w:sz w:val="28"/>
          <w:szCs w:val="28"/>
        </w:rPr>
        <w:t xml:space="preserve"> </w:t>
      </w:r>
      <w:r w:rsidR="00CA3901">
        <w:rPr>
          <w:rFonts w:ascii="Segoe UI" w:hAnsi="Segoe UI" w:cs="Segoe UI"/>
          <w:b/>
          <w:sz w:val="28"/>
          <w:szCs w:val="28"/>
        </w:rPr>
        <w:br/>
      </w:r>
      <w:r w:rsidR="00CA3901" w:rsidRPr="00CA3901">
        <w:rPr>
          <w:rFonts w:ascii="Segoe UI" w:hAnsi="Segoe UI" w:cs="Segoe UI"/>
          <w:b/>
          <w:sz w:val="28"/>
          <w:szCs w:val="28"/>
        </w:rPr>
        <w:t xml:space="preserve">на необходимость оформления границ земельных участков </w:t>
      </w:r>
    </w:p>
    <w:p w:rsidR="00CA3901" w:rsidRDefault="00CA3901" w:rsidP="00162BEC">
      <w:pPr>
        <w:rPr>
          <w:rFonts w:ascii="Segoe UI" w:hAnsi="Segoe UI" w:cs="Segoe UI"/>
          <w:b/>
          <w:sz w:val="28"/>
          <w:szCs w:val="28"/>
        </w:rPr>
      </w:pPr>
    </w:p>
    <w:p w:rsidR="0090243F" w:rsidRDefault="00CA3901" w:rsidP="00162BEC">
      <w:pPr>
        <w:ind w:firstLine="709"/>
        <w:jc w:val="both"/>
        <w:rPr>
          <w:rFonts w:ascii="Segoe UI" w:hAnsi="Segoe UI" w:cs="Segoe UI"/>
        </w:rPr>
      </w:pPr>
      <w:r w:rsidRPr="00CA3901">
        <w:rPr>
          <w:rFonts w:ascii="Segoe UI" w:hAnsi="Segoe UI" w:cs="Segoe UI"/>
        </w:rPr>
        <w:t xml:space="preserve">В Управление </w:t>
      </w:r>
      <w:proofErr w:type="spellStart"/>
      <w:r w:rsidRPr="00CA3901">
        <w:rPr>
          <w:rFonts w:ascii="Segoe UI" w:hAnsi="Segoe UI" w:cs="Segoe UI"/>
        </w:rPr>
        <w:t>Росреестра</w:t>
      </w:r>
      <w:proofErr w:type="spellEnd"/>
      <w:r w:rsidRPr="00CA3901">
        <w:rPr>
          <w:rFonts w:ascii="Segoe UI" w:hAnsi="Segoe UI" w:cs="Segoe UI"/>
        </w:rPr>
        <w:t xml:space="preserve"> по Алтайскому краю часто обращаются граждане по вопросу необходимости проведения кадастровых работ по установлению границ земельных участков, по разрешению споров между смежными правообладателями земельных участков. </w:t>
      </w:r>
    </w:p>
    <w:p w:rsidR="0090243F" w:rsidRDefault="00CA3901" w:rsidP="00162BEC">
      <w:pPr>
        <w:ind w:firstLine="709"/>
        <w:jc w:val="both"/>
        <w:rPr>
          <w:rFonts w:ascii="Segoe UI" w:hAnsi="Segoe UI" w:cs="Segoe UI"/>
        </w:rPr>
      </w:pPr>
      <w:r w:rsidRPr="00CA3901">
        <w:rPr>
          <w:rFonts w:ascii="Segoe UI" w:hAnsi="Segoe UI" w:cs="Segoe UI"/>
        </w:rPr>
        <w:t>Узнать, имеет ли земельный участок границы на местности, может каждый собственник самостоятельно</w:t>
      </w:r>
      <w:r w:rsidR="0090243F">
        <w:rPr>
          <w:rFonts w:ascii="Segoe UI" w:hAnsi="Segoe UI" w:cs="Segoe UI"/>
        </w:rPr>
        <w:t>:</w:t>
      </w:r>
    </w:p>
    <w:p w:rsidR="0090243F" w:rsidRPr="00CA3901" w:rsidRDefault="0090243F" w:rsidP="00162BEC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по кадастровому номеру участка на публичной кадастровой карте: pkk5.rosreestr.ru   (ес</w:t>
      </w:r>
      <w:r w:rsidRPr="00CA3901">
        <w:rPr>
          <w:rFonts w:ascii="Segoe UI" w:hAnsi="Segoe UI" w:cs="Segoe UI"/>
        </w:rPr>
        <w:t xml:space="preserve">ли </w:t>
      </w:r>
      <w:r>
        <w:rPr>
          <w:rFonts w:ascii="Segoe UI" w:hAnsi="Segoe UI" w:cs="Segoe UI"/>
        </w:rPr>
        <w:t xml:space="preserve">на карте </w:t>
      </w:r>
      <w:r w:rsidRPr="00CA3901">
        <w:rPr>
          <w:rFonts w:ascii="Segoe UI" w:hAnsi="Segoe UI" w:cs="Segoe UI"/>
        </w:rPr>
        <w:t>границы вашего земельного участка обозначены, то это значит, что они установлены, и межевания не требуется</w:t>
      </w:r>
      <w:r>
        <w:rPr>
          <w:rFonts w:ascii="Segoe UI" w:hAnsi="Segoe UI" w:cs="Segoe UI"/>
        </w:rPr>
        <w:t>);</w:t>
      </w:r>
    </w:p>
    <w:p w:rsidR="00CA3901" w:rsidRDefault="0090243F" w:rsidP="00162BEC">
      <w:pPr>
        <w:ind w:firstLine="709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- запросить выписку из ЕГРН об основных характеристиках объекта недвижимости (</w:t>
      </w:r>
      <w:r w:rsidR="00C73754">
        <w:rPr>
          <w:rFonts w:ascii="Segoe UI" w:hAnsi="Segoe UI" w:cs="Segoe UI"/>
        </w:rPr>
        <w:t>е</w:t>
      </w:r>
      <w:r w:rsidRPr="00CA3901">
        <w:rPr>
          <w:rFonts w:ascii="Segoe UI" w:hAnsi="Segoe UI" w:cs="Segoe UI"/>
        </w:rPr>
        <w:t>сли границы установлены, то выписка будет содержать план и</w:t>
      </w:r>
      <w:r>
        <w:rPr>
          <w:rFonts w:ascii="Segoe UI" w:hAnsi="Segoe UI" w:cs="Segoe UI"/>
        </w:rPr>
        <w:t xml:space="preserve"> координаты земельного участка, если</w:t>
      </w:r>
      <w:r w:rsidRPr="00CA3901">
        <w:rPr>
          <w:rFonts w:ascii="Segoe UI" w:hAnsi="Segoe UI" w:cs="Segoe UI"/>
        </w:rPr>
        <w:t xml:space="preserve"> же границ нет, то в выписке в графе "Особые отметки" будет указано:</w:t>
      </w:r>
      <w:proofErr w:type="gramEnd"/>
      <w:r w:rsidRPr="00CA3901">
        <w:rPr>
          <w:rFonts w:ascii="Segoe UI" w:hAnsi="Segoe UI" w:cs="Segoe UI"/>
        </w:rPr>
        <w:t xml:space="preserve"> </w:t>
      </w:r>
      <w:proofErr w:type="gramStart"/>
      <w:r w:rsidRPr="00CA3901">
        <w:rPr>
          <w:rFonts w:ascii="Segoe UI" w:hAnsi="Segoe UI" w:cs="Segoe UI"/>
        </w:rPr>
        <w:t>"Граница земельного участка не установлена в соответствии с требования</w:t>
      </w:r>
      <w:r>
        <w:rPr>
          <w:rFonts w:ascii="Segoe UI" w:hAnsi="Segoe UI" w:cs="Segoe UI"/>
        </w:rPr>
        <w:t>ми земельного законодательства").</w:t>
      </w:r>
      <w:proofErr w:type="gramEnd"/>
    </w:p>
    <w:p w:rsidR="00CA3901" w:rsidRDefault="0090243F" w:rsidP="00162BEC">
      <w:pPr>
        <w:ind w:firstLine="709"/>
        <w:jc w:val="both"/>
        <w:rPr>
          <w:rFonts w:ascii="Segoe UI" w:hAnsi="Segoe UI" w:cs="Segoe UI"/>
        </w:rPr>
      </w:pPr>
      <w:r w:rsidRPr="0090243F">
        <w:rPr>
          <w:rFonts w:ascii="Segoe UI" w:hAnsi="Segoe UI" w:cs="Segoe UI"/>
        </w:rPr>
        <w:t xml:space="preserve">В связи с этим Управление </w:t>
      </w:r>
      <w:proofErr w:type="spellStart"/>
      <w:r w:rsidRPr="0090243F">
        <w:rPr>
          <w:rFonts w:ascii="Segoe UI" w:hAnsi="Segoe UI" w:cs="Segoe UI"/>
        </w:rPr>
        <w:t>Росреестра</w:t>
      </w:r>
      <w:proofErr w:type="spellEnd"/>
      <w:r w:rsidRPr="0090243F">
        <w:rPr>
          <w:rFonts w:ascii="Segoe UI" w:hAnsi="Segoe UI" w:cs="Segoe UI"/>
        </w:rPr>
        <w:t xml:space="preserve"> по Алтайскому краю рекомендует гражданам Алтайского края провести межевание находящихся в собственности земельных участков, если их границы ещё не установлены в Едином государствен</w:t>
      </w:r>
      <w:r>
        <w:rPr>
          <w:rFonts w:ascii="Segoe UI" w:hAnsi="Segoe UI" w:cs="Segoe UI"/>
        </w:rPr>
        <w:t>ном реестре недвижимости (ЕГРН)</w:t>
      </w:r>
      <w:r w:rsidR="00B74490">
        <w:rPr>
          <w:rFonts w:ascii="Segoe UI" w:hAnsi="Segoe UI" w:cs="Segoe UI"/>
        </w:rPr>
        <w:t>.</w:t>
      </w:r>
    </w:p>
    <w:p w:rsidR="00CA3901" w:rsidRDefault="00B74490" w:rsidP="00162BEC">
      <w:pPr>
        <w:ind w:firstLine="709"/>
        <w:jc w:val="both"/>
        <w:rPr>
          <w:rFonts w:ascii="Segoe UI" w:hAnsi="Segoe UI" w:cs="Segoe UI"/>
          <w:i/>
        </w:rPr>
      </w:pPr>
      <w:proofErr w:type="spellStart"/>
      <w:r w:rsidRPr="00B74490">
        <w:rPr>
          <w:rFonts w:ascii="Segoe UI" w:hAnsi="Segoe UI" w:cs="Segoe UI"/>
          <w:i/>
        </w:rPr>
        <w:t>Справочно</w:t>
      </w:r>
      <w:proofErr w:type="spellEnd"/>
      <w:r>
        <w:rPr>
          <w:rFonts w:ascii="Segoe UI" w:hAnsi="Segoe UI" w:cs="Segoe UI"/>
          <w:i/>
        </w:rPr>
        <w:t xml:space="preserve">: </w:t>
      </w:r>
      <w:r w:rsidR="00CA3901" w:rsidRPr="00B74490">
        <w:rPr>
          <w:rFonts w:ascii="Segoe UI" w:hAnsi="Segoe UI" w:cs="Segoe UI"/>
          <w:i/>
        </w:rPr>
        <w:t>Межевание земельного участка – кадастровые работы, в результате которых устанавливаются границы земельного участка на местности (определяются координаты характерных точек границ земельного участка).</w:t>
      </w:r>
    </w:p>
    <w:p w:rsidR="00CA3901" w:rsidRPr="00CA3901" w:rsidRDefault="00B74490" w:rsidP="00162BEC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CA3901" w:rsidRPr="00CA3901">
        <w:rPr>
          <w:rFonts w:ascii="Segoe UI" w:hAnsi="Segoe UI" w:cs="Segoe UI"/>
        </w:rPr>
        <w:t>Для проведения кадастровых работ собственнику земельного участка необходимо обратиться к кадастровому инженеру.</w:t>
      </w:r>
      <w:r>
        <w:rPr>
          <w:rFonts w:ascii="Segoe UI" w:hAnsi="Segoe UI" w:cs="Segoe UI"/>
        </w:rPr>
        <w:t xml:space="preserve"> </w:t>
      </w:r>
      <w:r w:rsidR="00CA3901" w:rsidRPr="00CA3901">
        <w:rPr>
          <w:rFonts w:ascii="Segoe UI" w:hAnsi="Segoe UI" w:cs="Segoe UI"/>
        </w:rPr>
        <w:t xml:space="preserve">Перед заключением договора с кадастровым инженером советуем проверить информацию о нём на сайте </w:t>
      </w:r>
      <w:proofErr w:type="spellStart"/>
      <w:r w:rsidR="00CA3901" w:rsidRPr="00CA3901">
        <w:rPr>
          <w:rFonts w:ascii="Segoe UI" w:hAnsi="Segoe UI" w:cs="Segoe UI"/>
        </w:rPr>
        <w:t>Росреестра</w:t>
      </w:r>
      <w:proofErr w:type="spellEnd"/>
      <w:r w:rsidR="00CA3901" w:rsidRPr="00CA3901">
        <w:rPr>
          <w:rFonts w:ascii="Segoe UI" w:hAnsi="Segoe UI" w:cs="Segoe UI"/>
        </w:rPr>
        <w:t xml:space="preserve"> www.rosreestr.ru c помощью сервиса «Реестр кадастровых инженеров». Здесь также можно узнать о качестве работы этих специалистов, оценить результаты их</w:t>
      </w:r>
      <w:r>
        <w:rPr>
          <w:rFonts w:ascii="Segoe UI" w:hAnsi="Segoe UI" w:cs="Segoe UI"/>
        </w:rPr>
        <w:t xml:space="preserve"> профессиональной деятельности, - отмечает начальник отдела землеустройства и мониторинга земель, кадастровой оценки недвижимости, геодезии и картографии краевого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</w:t>
      </w:r>
      <w:r w:rsidR="00C73754">
        <w:rPr>
          <w:rFonts w:ascii="Segoe UI" w:hAnsi="Segoe UI" w:cs="Segoe UI"/>
        </w:rPr>
        <w:t xml:space="preserve">Алексей </w:t>
      </w:r>
      <w:bookmarkStart w:id="0" w:name="_GoBack"/>
      <w:bookmarkEnd w:id="0"/>
      <w:r>
        <w:rPr>
          <w:rFonts w:ascii="Segoe UI" w:hAnsi="Segoe UI" w:cs="Segoe UI"/>
        </w:rPr>
        <w:t>Горяйнов.</w:t>
      </w:r>
    </w:p>
    <w:p w:rsidR="00CA3901" w:rsidRPr="00CA3901" w:rsidRDefault="00CA3901" w:rsidP="00162BEC">
      <w:pPr>
        <w:ind w:firstLine="709"/>
        <w:jc w:val="both"/>
        <w:rPr>
          <w:rFonts w:ascii="Segoe UI" w:hAnsi="Segoe UI" w:cs="Segoe UI"/>
        </w:rPr>
      </w:pPr>
      <w:r w:rsidRPr="00CA3901">
        <w:rPr>
          <w:rFonts w:ascii="Segoe UI" w:hAnsi="Segoe UI" w:cs="Segoe UI"/>
        </w:rPr>
        <w:t>Результатом кадастровых работ кадастрового инженера является межевой план, состоящий из графической части (воспроизводятся сведения кадастрового плана, указывается местоположение границ участка) и текстовой части (указываются сведения о земельном участке и согласовании местоположения границ земельных участков).</w:t>
      </w:r>
    </w:p>
    <w:p w:rsidR="00B74490" w:rsidRDefault="00CA3901" w:rsidP="00162BEC">
      <w:pPr>
        <w:ind w:firstLine="709"/>
        <w:jc w:val="both"/>
        <w:rPr>
          <w:rFonts w:ascii="Segoe UI" w:hAnsi="Segoe UI" w:cs="Segoe UI"/>
        </w:rPr>
      </w:pPr>
      <w:r w:rsidRPr="00CA3901">
        <w:rPr>
          <w:rFonts w:ascii="Segoe UI" w:hAnsi="Segoe UI" w:cs="Segoe UI"/>
        </w:rPr>
        <w:t xml:space="preserve">Полученный от кадастрового инженера, межевой план необходимо представить в </w:t>
      </w:r>
      <w:r w:rsidR="00B74490">
        <w:rPr>
          <w:rFonts w:ascii="Segoe UI" w:hAnsi="Segoe UI" w:cs="Segoe UI"/>
        </w:rPr>
        <w:t>МФЦ</w:t>
      </w:r>
      <w:r w:rsidRPr="00CA3901">
        <w:rPr>
          <w:rFonts w:ascii="Segoe UI" w:hAnsi="Segoe UI" w:cs="Segoe UI"/>
        </w:rPr>
        <w:t xml:space="preserve"> вместе с заявлением о внесении сведений о границах земельного участка в ЕГРН.</w:t>
      </w:r>
    </w:p>
    <w:p w:rsidR="00CA3901" w:rsidRPr="008E5497" w:rsidRDefault="00CA3901" w:rsidP="00B74490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A3901" w:rsidRPr="00DB2535" w:rsidRDefault="00CA3901" w:rsidP="00CA3901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CA3901" w:rsidRPr="008E5497" w:rsidRDefault="00CA3901" w:rsidP="00CA3901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A3901" w:rsidRDefault="00CA3901" w:rsidP="00CA3901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CA3901" w:rsidRPr="00F7171E" w:rsidRDefault="00CA3901" w:rsidP="00CA3901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CA3901" w:rsidRPr="00F7171E" w:rsidRDefault="00CA3901" w:rsidP="00CA3901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CA3901" w:rsidRDefault="00CA3901" w:rsidP="00CA3901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CA3901" w:rsidRDefault="00CA3901" w:rsidP="00CA3901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CA3901" w:rsidRDefault="00CA3901" w:rsidP="00CA3901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CA3901" w:rsidRPr="00F7171E" w:rsidRDefault="00CA3901" w:rsidP="00CA3901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CA3901" w:rsidRPr="008E5497" w:rsidRDefault="00C73754" w:rsidP="00CA3901">
      <w:pPr>
        <w:pStyle w:val="a8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="00CA3901" w:rsidRPr="008E5497">
          <w:rPr>
            <w:rStyle w:val="a7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CA3901" w:rsidRPr="008E5497" w:rsidRDefault="00C73754" w:rsidP="00CA3901">
      <w:pPr>
        <w:pStyle w:val="a8"/>
        <w:spacing w:after="0"/>
        <w:rPr>
          <w:rStyle w:val="a7"/>
          <w:rFonts w:ascii="Segoe UI" w:eastAsia="Calibri" w:hAnsi="Segoe UI" w:cs="Segoe UI"/>
          <w:sz w:val="20"/>
          <w:szCs w:val="20"/>
        </w:rPr>
      </w:pPr>
      <w:hyperlink r:id="rId7" w:history="1">
        <w:r w:rsidR="00CA3901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CA3901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CA3901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CA3901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CA3901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A3901" w:rsidRDefault="00CA3901" w:rsidP="00CA3901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656002, Барнаул, ул. Советская, д. 16</w:t>
      </w:r>
    </w:p>
    <w:p w:rsidR="00CA3901" w:rsidRDefault="00CA3901" w:rsidP="00CA3901">
      <w:pPr>
        <w:rPr>
          <w:rFonts w:eastAsia="Calibri"/>
        </w:rPr>
      </w:pPr>
    </w:p>
    <w:p w:rsidR="00CA3901" w:rsidRPr="00F9124C" w:rsidRDefault="00CA3901" w:rsidP="00CA3901">
      <w:pPr>
        <w:rPr>
          <w:rFonts w:eastAsia="Calibri"/>
        </w:rPr>
      </w:pPr>
      <w:r>
        <w:rPr>
          <w:rFonts w:ascii="Segoe UI" w:eastAsia="Calibri" w:hAnsi="Segoe UI" w:cs="Segoe UI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F8331F" wp14:editId="75CE0BB8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CA3901" w:rsidRDefault="00CA3901" w:rsidP="00CA3901"/>
    <w:p w:rsidR="00CA3901" w:rsidRDefault="00CA3901" w:rsidP="00EA2D1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A3901" w:rsidRDefault="00CA3901" w:rsidP="00EA2D1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D1E" w:rsidRPr="00EA2D1E" w:rsidRDefault="00EA2D1E" w:rsidP="00EA2D1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sectPr w:rsidR="00EA2D1E" w:rsidRPr="00EA2D1E" w:rsidSect="00EA2D1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E"/>
    <w:rsid w:val="00162BEC"/>
    <w:rsid w:val="00431A2E"/>
    <w:rsid w:val="008546A4"/>
    <w:rsid w:val="0090243F"/>
    <w:rsid w:val="00B74490"/>
    <w:rsid w:val="00C17D07"/>
    <w:rsid w:val="00C73754"/>
    <w:rsid w:val="00CA3901"/>
    <w:rsid w:val="00EA2D1E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D1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D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A2D1E"/>
    <w:pPr>
      <w:jc w:val="center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A2D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EA2D1E"/>
    <w:pPr>
      <w:spacing w:after="120"/>
      <w:ind w:firstLine="709"/>
      <w:jc w:val="both"/>
    </w:pPr>
    <w:rPr>
      <w:sz w:val="28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EA2D1E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7">
    <w:name w:val="Hyperlink"/>
    <w:uiPriority w:val="99"/>
    <w:unhideWhenUsed/>
    <w:rsid w:val="00CA390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A3901"/>
    <w:pPr>
      <w:spacing w:after="96"/>
    </w:pPr>
  </w:style>
  <w:style w:type="paragraph" w:styleId="a9">
    <w:name w:val="Balloon Text"/>
    <w:basedOn w:val="a"/>
    <w:link w:val="aa"/>
    <w:uiPriority w:val="99"/>
    <w:semiHidden/>
    <w:unhideWhenUsed/>
    <w:rsid w:val="00CA39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9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D1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D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A2D1E"/>
    <w:pPr>
      <w:jc w:val="center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A2D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EA2D1E"/>
    <w:pPr>
      <w:spacing w:after="120"/>
      <w:ind w:firstLine="709"/>
      <w:jc w:val="both"/>
    </w:pPr>
    <w:rPr>
      <w:sz w:val="28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EA2D1E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7">
    <w:name w:val="Hyperlink"/>
    <w:uiPriority w:val="99"/>
    <w:unhideWhenUsed/>
    <w:rsid w:val="00CA390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A3901"/>
    <w:pPr>
      <w:spacing w:after="96"/>
    </w:pPr>
  </w:style>
  <w:style w:type="paragraph" w:styleId="a9">
    <w:name w:val="Balloon Text"/>
    <w:basedOn w:val="a"/>
    <w:link w:val="aa"/>
    <w:uiPriority w:val="99"/>
    <w:semiHidden/>
    <w:unhideWhenUsed/>
    <w:rsid w:val="00CA39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Рыбальченко Елена Михайловна</cp:lastModifiedBy>
  <cp:revision>6</cp:revision>
  <dcterms:created xsi:type="dcterms:W3CDTF">2021-12-08T01:13:00Z</dcterms:created>
  <dcterms:modified xsi:type="dcterms:W3CDTF">2021-12-09T03:08:00Z</dcterms:modified>
</cp:coreProperties>
</file>