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82" w:rsidRDefault="00F51082" w:rsidP="00F51082">
      <w:pPr>
        <w:spacing w:after="4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 обоснованности включения районного коэффициента в минимальный </w:t>
      </w:r>
      <w:proofErr w:type="gramStart"/>
      <w:r>
        <w:rPr>
          <w:sz w:val="32"/>
          <w:szCs w:val="32"/>
        </w:rPr>
        <w:t>размер оплаты труда</w:t>
      </w:r>
      <w:proofErr w:type="gramEnd"/>
      <w:r>
        <w:rPr>
          <w:sz w:val="32"/>
          <w:szCs w:val="32"/>
        </w:rPr>
        <w:t>.</w:t>
      </w:r>
    </w:p>
    <w:p w:rsidR="00F51082" w:rsidRDefault="00F51082" w:rsidP="00F5108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Высшими судебными инстанциями Российской Федерации дана правовая оценка обоснованности включения районного коэффициента в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>.</w:t>
      </w:r>
    </w:p>
    <w:p w:rsidR="00F51082" w:rsidRDefault="00F51082" w:rsidP="00F5108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Постановлением Конституционного Суда Российской Федерации от 07.12.2017 № 38-П  определено, что начисление районного коэффициента должно производиться после определения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и выполнения конституционного требования об обеспечении его минимального размера. При этом районный коэффициент не может включаться в состав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.</w:t>
      </w:r>
    </w:p>
    <w:p w:rsidR="00F51082" w:rsidRDefault="00F51082" w:rsidP="00F5108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Аналогичную позицию высказала судебная коллегия по гражданским делам Верховного Суда Российской Федерации в своём определении от 16.04.2018, оставившем в силу судебные акты, которыми требования прокурора  к учреждению о признании за работником права на заработную плату не ниже установленного Законом минимального размера оплаты труда с начислением на неё районного коэффициента были удовлетворены.</w:t>
      </w:r>
      <w:proofErr w:type="gramEnd"/>
    </w:p>
    <w:p w:rsidR="00F51082" w:rsidRDefault="00F51082" w:rsidP="00F510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вопросу нарушений трудовых прав, связанных с неправильным применением районного коэффициента, необходимо обращаться в прокуратуру Павловского района: с. Павловск; ул. Коминтерна, 1.</w:t>
      </w:r>
    </w:p>
    <w:p w:rsidR="00F51082" w:rsidRDefault="00F51082" w:rsidP="00F51082">
      <w:pPr>
        <w:jc w:val="both"/>
        <w:rPr>
          <w:sz w:val="28"/>
          <w:szCs w:val="28"/>
        </w:rPr>
      </w:pPr>
    </w:p>
    <w:p w:rsidR="00F51082" w:rsidRDefault="00F51082" w:rsidP="00F51082">
      <w:pPr>
        <w:jc w:val="both"/>
        <w:rPr>
          <w:sz w:val="28"/>
          <w:szCs w:val="28"/>
        </w:rPr>
      </w:pPr>
    </w:p>
    <w:p w:rsidR="00F51082" w:rsidRDefault="00F51082" w:rsidP="00F51082">
      <w:pPr>
        <w:jc w:val="both"/>
        <w:rPr>
          <w:sz w:val="28"/>
          <w:szCs w:val="28"/>
        </w:rPr>
      </w:pPr>
    </w:p>
    <w:p w:rsidR="00F51082" w:rsidRDefault="00F51082" w:rsidP="00F51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</w:t>
      </w:r>
    </w:p>
    <w:p w:rsidR="00F51082" w:rsidRDefault="00F51082" w:rsidP="00F51082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F51082" w:rsidRDefault="00F51082" w:rsidP="00F51082">
      <w:pPr>
        <w:jc w:val="both"/>
        <w:rPr>
          <w:sz w:val="28"/>
          <w:szCs w:val="28"/>
        </w:rPr>
      </w:pPr>
    </w:p>
    <w:p w:rsidR="00F51082" w:rsidRDefault="00F51082" w:rsidP="00F51082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М.Ю. Шелест</w:t>
      </w:r>
    </w:p>
    <w:p w:rsidR="00F51082" w:rsidRDefault="00F51082" w:rsidP="00F51082">
      <w:pPr>
        <w:jc w:val="both"/>
        <w:rPr>
          <w:sz w:val="28"/>
          <w:szCs w:val="28"/>
        </w:rPr>
      </w:pPr>
    </w:p>
    <w:p w:rsidR="00F51082" w:rsidRDefault="00F51082" w:rsidP="00F51082">
      <w:pPr>
        <w:jc w:val="both"/>
        <w:rPr>
          <w:sz w:val="28"/>
          <w:szCs w:val="28"/>
        </w:rPr>
      </w:pPr>
    </w:p>
    <w:p w:rsidR="00F51082" w:rsidRDefault="00F51082" w:rsidP="00F51082"/>
    <w:p w:rsidR="00B40706" w:rsidRDefault="00F51082"/>
    <w:sectPr w:rsidR="00B40706" w:rsidSect="00B5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1082"/>
    <w:rsid w:val="00032816"/>
    <w:rsid w:val="00302696"/>
    <w:rsid w:val="00627B5E"/>
    <w:rsid w:val="00711ACC"/>
    <w:rsid w:val="007E30BD"/>
    <w:rsid w:val="00B5280C"/>
    <w:rsid w:val="00DE49CA"/>
    <w:rsid w:val="00F51082"/>
    <w:rsid w:val="00F70C54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1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</dc:creator>
  <cp:keywords/>
  <dc:description/>
  <cp:lastModifiedBy>Win1</cp:lastModifiedBy>
  <cp:revision>3</cp:revision>
  <dcterms:created xsi:type="dcterms:W3CDTF">2018-05-23T02:23:00Z</dcterms:created>
  <dcterms:modified xsi:type="dcterms:W3CDTF">2018-05-23T02:24:00Z</dcterms:modified>
</cp:coreProperties>
</file>