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D3023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549B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549B" w:rsidRPr="007D549B" w:rsidRDefault="007D549B" w:rsidP="007D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9B"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 w:rsidRPr="007D549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D549B">
        <w:rPr>
          <w:rFonts w:ascii="Times New Roman" w:hAnsi="Times New Roman" w:cs="Times New Roman"/>
          <w:b/>
          <w:sz w:val="28"/>
          <w:szCs w:val="28"/>
        </w:rPr>
        <w:t xml:space="preserve"> информирует о размере государственной пошлины </w:t>
      </w:r>
    </w:p>
    <w:p w:rsidR="007D549B" w:rsidRPr="007D549B" w:rsidRDefault="007D549B" w:rsidP="007D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9B">
        <w:rPr>
          <w:rFonts w:ascii="Times New Roman" w:hAnsi="Times New Roman" w:cs="Times New Roman"/>
          <w:b/>
          <w:sz w:val="28"/>
          <w:szCs w:val="28"/>
        </w:rPr>
        <w:t>за государственную регистрацию соглашения о расторжении договора аренды недвижимого имущества</w:t>
      </w:r>
    </w:p>
    <w:p w:rsidR="007D549B" w:rsidRPr="007D549B" w:rsidRDefault="007D549B" w:rsidP="007D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9B" w:rsidRPr="007D549B" w:rsidRDefault="007D549B" w:rsidP="007D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4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D54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D549B">
        <w:rPr>
          <w:rFonts w:ascii="Times New Roman" w:hAnsi="Times New Roman" w:cs="Times New Roman"/>
          <w:sz w:val="28"/>
          <w:szCs w:val="28"/>
        </w:rPr>
        <w:t xml:space="preserve"> с  Налоговым кодексом Российской Федерации за государственную регистрацию прав взимается государственная пошлина.</w:t>
      </w:r>
    </w:p>
    <w:p w:rsidR="007D549B" w:rsidRPr="007D549B" w:rsidRDefault="007D549B" w:rsidP="007D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49B">
        <w:rPr>
          <w:rFonts w:ascii="Times New Roman" w:hAnsi="Times New Roman" w:cs="Times New Roman"/>
          <w:sz w:val="28"/>
          <w:szCs w:val="28"/>
        </w:rPr>
        <w:t xml:space="preserve">«В случае  если соглашение о расторжении договора аренды недвижимого имущества подлежит государственной регистрации в соответствии с федеральным законом, то за совершение юридически значимого действия (государственную регистрацию такого соглашения) должна уплачиваться государственная пошлина </w:t>
      </w:r>
      <w:r w:rsidRPr="007D549B">
        <w:rPr>
          <w:rFonts w:ascii="Times New Roman" w:hAnsi="Times New Roman" w:cs="Times New Roman"/>
          <w:sz w:val="28"/>
          <w:szCs w:val="28"/>
        </w:rPr>
        <w:br/>
        <w:t xml:space="preserve">в размерах, установленных  подпунктами 22 и 25 пункта 1 статьи 333.33 Налогового кодекса Российской Федерации.  </w:t>
      </w:r>
      <w:proofErr w:type="gramEnd"/>
    </w:p>
    <w:p w:rsidR="007D549B" w:rsidRPr="007D549B" w:rsidRDefault="007D549B" w:rsidP="007D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4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D54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D549B">
        <w:rPr>
          <w:rFonts w:ascii="Times New Roman" w:hAnsi="Times New Roman" w:cs="Times New Roman"/>
          <w:sz w:val="28"/>
          <w:szCs w:val="28"/>
        </w:rPr>
        <w:t xml:space="preserve"> с  подпунктом 22 с. 33.33. Налогового кодекса Российской Федерации  физическим лицом  уплачивается государственная пошлина  в размере 2000 рублей, организацией - 22000 рублей. За государственную регистрацию соглашения о расторжении договора аренды на земельный участок сельскохозяйственного назначения уплачивается государственная пошлина </w:t>
      </w:r>
      <w:r w:rsidRPr="007D549B">
        <w:rPr>
          <w:rFonts w:ascii="Times New Roman" w:hAnsi="Times New Roman" w:cs="Times New Roman"/>
          <w:sz w:val="28"/>
          <w:szCs w:val="28"/>
        </w:rPr>
        <w:br/>
        <w:t>в размере 350 рублей», - информирует заместитель руководителя регионального ведомства Андрей Рерих.</w:t>
      </w:r>
    </w:p>
    <w:p w:rsidR="007D549B" w:rsidRDefault="007D549B" w:rsidP="007D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B">
        <w:rPr>
          <w:rFonts w:ascii="Times New Roman" w:hAnsi="Times New Roman" w:cs="Times New Roman"/>
          <w:sz w:val="28"/>
          <w:szCs w:val="28"/>
        </w:rPr>
        <w:tab/>
        <w:t xml:space="preserve">Также представитель Росреестра по краю обратил внимание на то, что </w:t>
      </w:r>
      <w:r w:rsidRPr="007D549B">
        <w:rPr>
          <w:rFonts w:ascii="Times New Roman" w:hAnsi="Times New Roman" w:cs="Times New Roman"/>
          <w:sz w:val="28"/>
          <w:szCs w:val="28"/>
        </w:rPr>
        <w:br/>
        <w:t xml:space="preserve">за государственную регистрацию прекращения ограничения  (обременения)  объекта недвижимости,  возникшего на основании договора аренды, не связанного </w:t>
      </w:r>
      <w:r w:rsidRPr="007D549B">
        <w:rPr>
          <w:rFonts w:ascii="Times New Roman" w:hAnsi="Times New Roman" w:cs="Times New Roman"/>
          <w:sz w:val="28"/>
          <w:szCs w:val="28"/>
        </w:rPr>
        <w:br/>
        <w:t>с расторжением этой сделки, государственная пошлина не уплачивается.</w:t>
      </w:r>
    </w:p>
    <w:p w:rsidR="007D549B" w:rsidRDefault="007D549B" w:rsidP="007D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66" w:rsidRDefault="00C30C66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7D549B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7D549B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9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12E06"/>
    <w:rsid w:val="002D0027"/>
    <w:rsid w:val="0032332B"/>
    <w:rsid w:val="003A2E25"/>
    <w:rsid w:val="005C36CD"/>
    <w:rsid w:val="005D4C1E"/>
    <w:rsid w:val="0063746D"/>
    <w:rsid w:val="00637FCF"/>
    <w:rsid w:val="00641D60"/>
    <w:rsid w:val="006E60F3"/>
    <w:rsid w:val="00732A6D"/>
    <w:rsid w:val="00777C49"/>
    <w:rsid w:val="007D549B"/>
    <w:rsid w:val="008058C0"/>
    <w:rsid w:val="008D08D5"/>
    <w:rsid w:val="009D5686"/>
    <w:rsid w:val="00A26F16"/>
    <w:rsid w:val="00A73A68"/>
    <w:rsid w:val="00B25EB3"/>
    <w:rsid w:val="00B42CBF"/>
    <w:rsid w:val="00B65212"/>
    <w:rsid w:val="00BD3023"/>
    <w:rsid w:val="00C30C66"/>
    <w:rsid w:val="00C63967"/>
    <w:rsid w:val="00C82B65"/>
    <w:rsid w:val="00DB2461"/>
    <w:rsid w:val="00DB44C8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22</cp:revision>
  <dcterms:created xsi:type="dcterms:W3CDTF">2022-06-02T10:07:00Z</dcterms:created>
  <dcterms:modified xsi:type="dcterms:W3CDTF">2022-06-21T06:43:00Z</dcterms:modified>
</cp:coreProperties>
</file>