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/>
        <w:drawing>
          <wp:inline distT="0" distB="0" distL="0" distR="0">
            <wp:extent cx="2679700" cy="1089025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Эксперты  ответят на вопросы о кадастровой стоимости недвижимости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8"/>
        <w:spacing w:lineRule="auto" w:line="240" w:before="0" w:after="0"/>
        <w:ind w:firstLine="709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23 мая 2022 года с 09.00 до 11.00 часов эксперты Кадастровой палаты Алтайского края ответят на вопросы жител</w:t>
      </w:r>
      <w:r>
        <w:rPr>
          <w:b/>
          <w:bCs/>
          <w:color w:val="auto"/>
          <w:kern w:val="0"/>
          <w:sz w:val="28"/>
          <w:szCs w:val="28"/>
          <w:lang w:eastAsia="ru-RU"/>
        </w:rPr>
        <w:t>ей</w:t>
      </w:r>
      <w:r>
        <w:rPr>
          <w:b/>
          <w:bCs/>
          <w:sz w:val="28"/>
          <w:szCs w:val="28"/>
        </w:rPr>
        <w:t xml:space="preserve"> региона о кадастровой стоимости недвижимости. Звонки будут приниматься по телефону 8 (3852) 55-76-59 (доб. 8121).</w:t>
      </w:r>
    </w:p>
    <w:p>
      <w:pPr>
        <w:pStyle w:val="Normal"/>
        <w:tabs>
          <w:tab w:val="clear" w:pos="708"/>
          <w:tab w:val="left" w:pos="340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Кадастровая стоимость - стоимость недвижимости, установленная в процессе государственной кадастровой оценки. В ряде случаев она может определяться индивидуально, для конкретного объекта недвижимости. В отличие от рыночной, которая может меняться каждый месяц из-за различных экономических факторов, кадастровая стоимость определяется на конкретный отрезок времени. Как правило, она используется не только для расчета налога на имущество, но и для расчета пособий и субсидий, определения выкупной и страховой стоимости и т.д.</w:t>
      </w:r>
    </w:p>
    <w:p>
      <w:pPr>
        <w:pStyle w:val="Normal"/>
        <w:tabs>
          <w:tab w:val="clear" w:pos="708"/>
          <w:tab w:val="left" w:pos="340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«Кадастровая стоимость является одн</w:t>
      </w: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ой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из актуальных тем для большинства </w:t>
      </w: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правообладателей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недвижимого имущества, а также тех кто собирается ее приобрести. Иногда </w:t>
      </w: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жители региона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не знают, как получить информацию о кадастровой стоимости их недвижимости за тот или иной период времени, как узнать реквизиты документа утвердившего результаты кадастровой оценки, какой порядок действует для обжалования результатов кадастровой оценки и т.д.»</w:t>
      </w:r>
      <w:r>
        <w:rPr>
          <w:rFonts w:cs="Times New Roman" w:ascii="Times New Roman" w:hAnsi="Times New Roman"/>
          <w:sz w:val="28"/>
          <w:szCs w:val="28"/>
        </w:rPr>
        <w:t xml:space="preserve">, - </w:t>
      </w:r>
      <w:r>
        <w:rPr>
          <w:rFonts w:cs="Times New Roman" w:ascii="Times New Roman" w:hAnsi="Times New Roman"/>
          <w:bCs/>
          <w:sz w:val="28"/>
          <w:szCs w:val="28"/>
        </w:rPr>
        <w:t xml:space="preserve">сообщил </w:t>
      </w:r>
      <w:r>
        <w:rPr>
          <w:rFonts w:cs="Times New Roman" w:ascii="Times New Roman" w:hAnsi="Times New Roman"/>
          <w:b/>
          <w:bCs/>
          <w:sz w:val="28"/>
          <w:szCs w:val="28"/>
        </w:rPr>
        <w:t>заместитель директора Кадастровой палаты Алтайского края Игорь Штайнепрайс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Style18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В связи с большим интересом собственников к теме кадастровой стоимости недвижимости, а также изменениям законодательства в этой сфере, </w:t>
      </w:r>
      <w:r>
        <w:rPr>
          <w:bCs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эксперты</w:t>
      </w:r>
      <w:r>
        <w:rPr>
          <w:bCs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Кадастровой палаты проведут прямую телефонную линию. Жители Алтайского края смогут получить ответы экспертов на вопросы о:</w:t>
      </w:r>
    </w:p>
    <w:p>
      <w:pPr>
        <w:pStyle w:val="Style18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- изменениях законодательства в сфере кадастровой оценки недвижимости;</w:t>
      </w:r>
    </w:p>
    <w:p>
      <w:pPr>
        <w:pStyle w:val="Style18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- внесении сведений о кадастровой стоимости объектов недвижимости в Единый государственный реестр недвижимости;</w:t>
      </w:r>
    </w:p>
    <w:p>
      <w:pPr>
        <w:pStyle w:val="Style18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- зависимости размера кадастровой стоимости от характеристик объекта недвижимости;</w:t>
      </w:r>
    </w:p>
    <w:p>
      <w:pPr>
        <w:pStyle w:val="Style18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- получении сведений о кадастровой стоимости;</w:t>
      </w:r>
    </w:p>
    <w:p>
      <w:pPr>
        <w:pStyle w:val="Style18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- оспаривании величины кадастровой стоимости земельных участков, домов, квартир и пр.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Звонки от жителей Алтайского края будут принимаются с 09.00 до 11.00 часов 23 мая 2022 года по телефону 8 (3852) 55-76-59, добавочный 8121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eastAsia="sk-SK"/>
        </w:rPr>
      </w:pPr>
      <w:r>
        <w:rPr>
          <w:rFonts w:cs="Times New Roman" w:ascii="Times New Roman" w:hAnsi="Times New Roman"/>
          <w:b/>
          <w:sz w:val="28"/>
          <w:szCs w:val="28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bookmarkStart w:id="0" w:name="_GoBack"/>
      <w:bookmarkEnd w:id="0"/>
      <w:r>
        <w:rPr>
          <w:rFonts w:cs="Times New Roman" w:ascii="Times New Roman" w:hAnsi="Times New Roman"/>
          <w:b/>
          <w:lang w:eastAsia="sk-SK"/>
        </w:rPr>
        <w:t>Об Управлении Росреестра по Алтайскому краю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cs="Times New Roman" w:ascii="Times New Roman" w:hAnsi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cs="Times New Roman" w:ascii="Times New Roman" w:hAnsi="Times New Roman"/>
          <w:color w:val="000000"/>
          <w:sz w:val="18"/>
          <w:szCs w:val="18"/>
        </w:rPr>
        <w:t>, главный регистратор Алтайского края</w:t>
      </w:r>
      <w:r>
        <w:rPr>
          <w:rFonts w:cs="Times New Roman" w:ascii="Times New Roman" w:hAnsi="Times New Roman"/>
          <w:sz w:val="18"/>
          <w:szCs w:val="18"/>
        </w:rPr>
        <w:t xml:space="preserve"> - Юрий Викторович Калашников.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sk-SK"/>
        </w:rPr>
      </w:pPr>
      <w:r>
        <w:rPr>
          <w:rFonts w:cs="Times New Roman" w:ascii="Times New Roman" w:hAnsi="Times New Roman"/>
          <w:b/>
          <w:lang w:eastAsia="sk-SK"/>
        </w:rPr>
        <w:t>Контакты для СМИ</w:t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  <w:shd w:fill="FFFFFF" w:val="clear"/>
        </w:rPr>
      </w:pPr>
      <w:r>
        <w:rPr>
          <w:rFonts w:eastAsia="Calibri"/>
          <w:sz w:val="20"/>
          <w:szCs w:val="20"/>
          <w:lang w:eastAsia="en-US"/>
        </w:rPr>
        <w:t xml:space="preserve">Рыбальченко Елена +7 </w:t>
      </w:r>
      <w:r>
        <w:rPr>
          <w:sz w:val="20"/>
          <w:szCs w:val="20"/>
          <w:shd w:fill="FFFFFF" w:val="clear"/>
        </w:rPr>
        <w:t>(3852) 29 17 33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hyperlink r:id="rId3">
        <w:r>
          <w:rPr>
            <w:rFonts w:eastAsia="Calibri"/>
            <w:sz w:val="20"/>
            <w:szCs w:val="20"/>
            <w:shd w:fill="FFFFFF" w:val="clear"/>
          </w:rPr>
          <w:t>22press_rosreestr@mail.ru</w:t>
        </w:r>
      </w:hyperlink>
    </w:p>
    <w:p>
      <w:pPr>
        <w:pStyle w:val="NormalWeb"/>
        <w:spacing w:beforeAutospacing="0" w:before="0" w:afterAutospacing="0" w:after="0"/>
        <w:jc w:val="both"/>
        <w:rPr>
          <w:rStyle w:val="Style14"/>
          <w:rFonts w:eastAsia="Calibri"/>
        </w:rPr>
      </w:pPr>
      <w:hyperlink r:id="rId4">
        <w:r>
          <w:rPr>
            <w:rFonts w:eastAsia="Calibri"/>
            <w:sz w:val="20"/>
            <w:szCs w:val="20"/>
            <w:shd w:fill="FFFFFF" w:val="clear"/>
            <w:lang w:val="en-US"/>
          </w:rPr>
          <w:t>www</w:t>
        </w:r>
        <w:r>
          <w:rPr>
            <w:rFonts w:eastAsia="Calibri"/>
            <w:sz w:val="20"/>
            <w:szCs w:val="20"/>
            <w:shd w:fill="FFFFFF" w:val="clear"/>
          </w:rPr>
          <w:t>.</w:t>
        </w:r>
        <w:r>
          <w:rPr>
            <w:rFonts w:eastAsia="Calibri"/>
            <w:sz w:val="20"/>
            <w:szCs w:val="20"/>
            <w:shd w:fill="FFFFFF" w:val="clear"/>
            <w:lang w:val="en-US"/>
          </w:rPr>
          <w:t>rosreestr</w:t>
        </w:r>
        <w:r>
          <w:rPr>
            <w:rFonts w:eastAsia="Calibri"/>
            <w:sz w:val="20"/>
            <w:szCs w:val="20"/>
            <w:shd w:fill="FFFFFF" w:val="clear"/>
          </w:rPr>
          <w:t>.</w:t>
        </w:r>
        <w:r>
          <w:rPr>
            <w:rFonts w:eastAsia="Calibri"/>
            <w:sz w:val="20"/>
            <w:szCs w:val="20"/>
            <w:shd w:fill="FFFFFF" w:val="clear"/>
            <w:lang w:val="en-US"/>
          </w:rPr>
          <w:t>ru</w:t>
        </w:r>
      </w:hyperlink>
    </w:p>
    <w:p>
      <w:pPr>
        <w:pStyle w:val="NormalWeb"/>
        <w:spacing w:beforeAutospacing="0" w:before="0" w:afterAutospacing="0" w:after="0"/>
        <w:jc w:val="both"/>
        <w:rPr/>
      </w:pPr>
      <w:r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60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3260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7"/>
    <w:semiHidden/>
    <w:qFormat/>
    <w:rsid w:val="005f4f32"/>
    <w:rPr>
      <w:rFonts w:ascii="Times New Roman" w:hAnsi="Times New Roman" w:eastAsia="Times New Roman" w:cs="Times New Roman"/>
      <w:color w:val="00000A"/>
      <w:kern w:val="2"/>
      <w:sz w:val="24"/>
      <w:szCs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8"/>
    <w:semiHidden/>
    <w:unhideWhenUsed/>
    <w:rsid w:val="005f4f32"/>
    <w:pPr>
      <w:suppressAutoHyphens w:val="true"/>
      <w:spacing w:lineRule="auto" w:line="288" w:before="0" w:after="14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zh-CN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326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326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22press_rosreestr@mail.ru" TargetMode="External"/><Relationship Id="rId4" Type="http://schemas.openxmlformats.org/officeDocument/2006/relationships/hyperlink" Target="http://www.rosreestr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LibreOffice/7.1.1.2$Windows_X86_64 LibreOffice_project/fe0b08f4af1bacafe4c7ecc87ce55bb426164676</Application>
  <AppVersion>15.0000</AppVersion>
  <Pages>2</Pages>
  <Words>438</Words>
  <Characters>3162</Characters>
  <CharactersWithSpaces>3583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2022-05-18T02:12:00Z</dcterms:created>
  <dc:creator>Слободянник Юлия Олеговна</dc:creator>
  <dc:description/>
  <dc:language>ru-RU</dc:language>
  <cp:lastModifiedBy/>
  <dcterms:modified xsi:type="dcterms:W3CDTF">2022-05-20T08:25:11Z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