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21" w:rsidRPr="00705AB2" w:rsidRDefault="00571F21" w:rsidP="00571F21">
      <w:pPr>
        <w:jc w:val="center"/>
        <w:rPr>
          <w:rFonts w:ascii="Arial" w:hAnsi="Arial" w:cs="Arial"/>
        </w:rPr>
      </w:pPr>
      <w:r w:rsidRPr="00705AB2">
        <w:rPr>
          <w:rFonts w:ascii="Arial" w:hAnsi="Arial" w:cs="Arial"/>
        </w:rPr>
        <w:t>Российская Федерация</w:t>
      </w:r>
    </w:p>
    <w:p w:rsidR="00571F21" w:rsidRPr="00705AB2" w:rsidRDefault="00571F21" w:rsidP="00571F21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 xml:space="preserve">   СОВЕТ ДЕПУТАТОВ ЧЕРЕМНОВСКОГО СЕЛЬСОВЕТА</w:t>
      </w:r>
    </w:p>
    <w:p w:rsidR="00571F21" w:rsidRPr="00705AB2" w:rsidRDefault="00571F21" w:rsidP="00571F21">
      <w:pPr>
        <w:jc w:val="center"/>
        <w:rPr>
          <w:rFonts w:ascii="Arial" w:hAnsi="Arial" w:cs="Arial"/>
        </w:rPr>
      </w:pPr>
      <w:r w:rsidRPr="00705AB2">
        <w:rPr>
          <w:rFonts w:ascii="Arial" w:hAnsi="Arial" w:cs="Arial"/>
        </w:rPr>
        <w:t>Павловского района Алтайского края</w:t>
      </w:r>
    </w:p>
    <w:p w:rsidR="00571F21" w:rsidRPr="00705AB2" w:rsidRDefault="00571F21" w:rsidP="00571F21">
      <w:pPr>
        <w:rPr>
          <w:rFonts w:ascii="Arial" w:hAnsi="Arial" w:cs="Arial"/>
          <w:b/>
        </w:rPr>
      </w:pPr>
    </w:p>
    <w:p w:rsidR="00571F21" w:rsidRPr="00705AB2" w:rsidRDefault="00571F21" w:rsidP="00571F21">
      <w:pPr>
        <w:rPr>
          <w:rFonts w:ascii="Arial" w:hAnsi="Arial" w:cs="Arial"/>
          <w:b/>
        </w:rPr>
      </w:pPr>
    </w:p>
    <w:p w:rsidR="00571F21" w:rsidRPr="00705AB2" w:rsidRDefault="00571F21" w:rsidP="00571F21">
      <w:pPr>
        <w:jc w:val="center"/>
        <w:rPr>
          <w:rFonts w:ascii="Arial" w:hAnsi="Arial" w:cs="Arial"/>
          <w:b/>
          <w:spacing w:val="84"/>
        </w:rPr>
      </w:pPr>
      <w:r w:rsidRPr="00705AB2">
        <w:rPr>
          <w:rFonts w:ascii="Arial" w:hAnsi="Arial" w:cs="Arial"/>
          <w:b/>
          <w:spacing w:val="84"/>
        </w:rPr>
        <w:t>РЕШЕНИЕ</w:t>
      </w:r>
    </w:p>
    <w:p w:rsidR="00571F21" w:rsidRPr="00705AB2" w:rsidRDefault="00571F21" w:rsidP="00571F21">
      <w:pPr>
        <w:jc w:val="center"/>
        <w:rPr>
          <w:rFonts w:ascii="Arial" w:hAnsi="Arial" w:cs="Arial"/>
          <w:b/>
          <w:spacing w:val="84"/>
        </w:rPr>
      </w:pPr>
    </w:p>
    <w:p w:rsidR="00571F21" w:rsidRPr="00705AB2" w:rsidRDefault="00571F21" w:rsidP="00571F21">
      <w:pPr>
        <w:jc w:val="center"/>
        <w:rPr>
          <w:rFonts w:ascii="Arial" w:hAnsi="Arial" w:cs="Arial"/>
          <w:b/>
          <w:spacing w:val="84"/>
        </w:rPr>
      </w:pPr>
    </w:p>
    <w:p w:rsidR="00571F21" w:rsidRPr="00705AB2" w:rsidRDefault="00571F21" w:rsidP="00571F21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2</w:t>
      </w:r>
      <w:r w:rsidR="00622F6D" w:rsidRPr="00705AB2">
        <w:rPr>
          <w:rFonts w:ascii="Arial" w:hAnsi="Arial" w:cs="Arial"/>
          <w:b/>
        </w:rPr>
        <w:t>7</w:t>
      </w:r>
      <w:r w:rsidR="003F0E7D" w:rsidRPr="00705AB2">
        <w:rPr>
          <w:rFonts w:ascii="Arial" w:hAnsi="Arial" w:cs="Arial"/>
          <w:b/>
        </w:rPr>
        <w:t>. 12. 202</w:t>
      </w:r>
      <w:r w:rsidR="00622F6D" w:rsidRPr="00705AB2">
        <w:rPr>
          <w:rFonts w:ascii="Arial" w:hAnsi="Arial" w:cs="Arial"/>
          <w:b/>
        </w:rPr>
        <w:t>1</w:t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</w:r>
      <w:r w:rsidR="00622F6D" w:rsidRPr="00705AB2">
        <w:rPr>
          <w:rFonts w:ascii="Arial" w:hAnsi="Arial" w:cs="Arial"/>
          <w:b/>
        </w:rPr>
        <w:tab/>
        <w:t xml:space="preserve">        </w:t>
      </w:r>
      <w:r w:rsidRPr="00705AB2">
        <w:rPr>
          <w:rFonts w:ascii="Arial" w:hAnsi="Arial" w:cs="Arial"/>
          <w:b/>
        </w:rPr>
        <w:t xml:space="preserve">№ </w:t>
      </w:r>
      <w:r w:rsidR="003F0E7D" w:rsidRPr="00705AB2">
        <w:rPr>
          <w:rFonts w:ascii="Arial" w:hAnsi="Arial" w:cs="Arial"/>
          <w:b/>
        </w:rPr>
        <w:t>4</w:t>
      </w:r>
      <w:r w:rsidR="00622F6D" w:rsidRPr="00705AB2">
        <w:rPr>
          <w:rFonts w:ascii="Arial" w:hAnsi="Arial" w:cs="Arial"/>
          <w:b/>
        </w:rPr>
        <w:t>8</w:t>
      </w:r>
    </w:p>
    <w:p w:rsidR="00571F21" w:rsidRPr="00705AB2" w:rsidRDefault="00571F21" w:rsidP="00571F21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с. Черемное</w:t>
      </w:r>
    </w:p>
    <w:p w:rsidR="00571F21" w:rsidRPr="00705AB2" w:rsidRDefault="00571F21" w:rsidP="00571F21">
      <w:pPr>
        <w:jc w:val="both"/>
        <w:rPr>
          <w:rFonts w:ascii="Arial" w:hAnsi="Arial" w:cs="Arial"/>
        </w:rPr>
      </w:pPr>
    </w:p>
    <w:p w:rsidR="00705AB2" w:rsidRPr="00705AB2" w:rsidRDefault="00705AB2" w:rsidP="00571F21">
      <w:pPr>
        <w:jc w:val="both"/>
        <w:rPr>
          <w:rFonts w:ascii="Arial" w:hAnsi="Arial" w:cs="Arial"/>
        </w:rPr>
      </w:pPr>
    </w:p>
    <w:p w:rsidR="00705AB2" w:rsidRPr="00705AB2" w:rsidRDefault="00705AB2" w:rsidP="00622F6D">
      <w:pPr>
        <w:jc w:val="center"/>
        <w:rPr>
          <w:rFonts w:ascii="Arial" w:hAnsi="Arial" w:cs="Arial"/>
          <w:b/>
          <w:bCs/>
        </w:rPr>
      </w:pPr>
      <w:r w:rsidRPr="00705AB2">
        <w:rPr>
          <w:rFonts w:ascii="Arial" w:hAnsi="Arial" w:cs="Arial"/>
          <w:b/>
        </w:rPr>
        <w:t>О бюджете Черемновского сельсовета Павловского района Алтайского края на 2022 год и плановый период 2023 и 2024 годов</w:t>
      </w:r>
    </w:p>
    <w:p w:rsidR="00705AB2" w:rsidRPr="00705AB2" w:rsidRDefault="00705AB2" w:rsidP="00622F6D">
      <w:pPr>
        <w:jc w:val="center"/>
        <w:rPr>
          <w:rFonts w:ascii="Arial" w:hAnsi="Arial" w:cs="Arial"/>
          <w:b/>
          <w:bCs/>
        </w:rPr>
      </w:pPr>
    </w:p>
    <w:p w:rsidR="00705AB2" w:rsidRPr="00705AB2" w:rsidRDefault="00705AB2" w:rsidP="00622F6D">
      <w:pPr>
        <w:jc w:val="center"/>
        <w:rPr>
          <w:rFonts w:ascii="Arial" w:hAnsi="Arial" w:cs="Arial"/>
          <w:b/>
          <w:bCs/>
        </w:rPr>
      </w:pPr>
    </w:p>
    <w:p w:rsidR="00622F6D" w:rsidRPr="00705AB2" w:rsidRDefault="00622F6D" w:rsidP="00622F6D">
      <w:pPr>
        <w:jc w:val="center"/>
        <w:rPr>
          <w:rFonts w:ascii="Arial" w:hAnsi="Arial" w:cs="Arial"/>
        </w:rPr>
      </w:pPr>
      <w:r w:rsidRPr="00705AB2">
        <w:rPr>
          <w:rFonts w:ascii="Arial" w:hAnsi="Arial" w:cs="Arial"/>
          <w:b/>
          <w:bCs/>
        </w:rPr>
        <w:t>Статья 1 Основные характеристики бюджета сельского поселения на 2022 год и на плановый период 2023 и 2024 годов</w:t>
      </w:r>
    </w:p>
    <w:p w:rsidR="00622F6D" w:rsidRPr="00705AB2" w:rsidRDefault="00622F6D" w:rsidP="00622F6D">
      <w:pPr>
        <w:spacing w:before="12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1. Утвердить основные характеристики бюджета сельского поселения на 2022 год: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1) прогнозируемый общий объем доходов бюджета сельского поселения в сумме 16 328,5 тыс. рублей, в том числе объем межбюджетных трансфертов, получаемых из других бюджетов, в сумме 2 062,5 тыс. рублей;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2) общий объем расходов бюджета сельского поселения в сумме 16 328,5 тыс. рублей;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3) 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622F6D" w:rsidRPr="00705AB2" w:rsidRDefault="00622F6D" w:rsidP="00622F6D">
      <w:pPr>
        <w:spacing w:after="6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4) дефицит бюджета сельского поселения в сумме 0,0 тыс. рублей.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2. Утвердить основные характеристики бюджета сельского поселения на 2023 год и на 2024 год: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1) прогнозируемый общий объем доходов бюджета сельского поселения на 2023 год в сумме 17 123,6 тыс. рублей, в том числе объем трансфертов, получаемых из других бюджетов, в сумме 2 101,6 тыс. рублей и на 2024 год в сумме 17 899,2 тыс. рублей, в том числе объем межбюджетных трансфертов, получаемых из других бюджетов, в сумме 2 141,2 тыс. рублей;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2) общий объем расходов бюджета сельского поселения на 2023 год в сумме 17 123,6 тыс. рублей, в том числе условно утвержденные расходы в сумме 385,4 тыс. рублей и 2024 год в сумме 17 899,2 тыс. рублей, в том числе условно утвержденные расходы в сумме 808,5 тыс. рублей;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3)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4) дефицит бюджета сельского поселения на 2023 год в сумме 0,0 тыс. рублей и на 2024 год в сумме 0,0 тыс. рублей.</w:t>
      </w:r>
    </w:p>
    <w:p w:rsidR="00622F6D" w:rsidRPr="00705AB2" w:rsidRDefault="00622F6D" w:rsidP="00622F6D">
      <w:pPr>
        <w:spacing w:after="12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3. 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622F6D" w:rsidRPr="00705AB2" w:rsidRDefault="00622F6D" w:rsidP="00622F6D">
      <w:pPr>
        <w:jc w:val="center"/>
        <w:rPr>
          <w:rFonts w:ascii="Arial" w:hAnsi="Arial" w:cs="Arial"/>
        </w:rPr>
      </w:pPr>
      <w:r w:rsidRPr="00705AB2">
        <w:rPr>
          <w:rFonts w:ascii="Arial" w:hAnsi="Arial" w:cs="Arial"/>
          <w:b/>
          <w:bCs/>
        </w:rPr>
        <w:t>Статья 2. Бюджетные ассигнования бюджета сельского поселения на 2022 год и на плановый период 2023 и 2024 годов</w:t>
      </w:r>
    </w:p>
    <w:p w:rsidR="00622F6D" w:rsidRPr="00705AB2" w:rsidRDefault="00622F6D" w:rsidP="00622F6D">
      <w:pPr>
        <w:spacing w:before="12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lastRenderedPageBreak/>
        <w:t>1. Утвердить: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2) 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3) ведомственную структуру расходов бюджета сельского поселения на 2022 год согласно приложению 5 к настоящему Решению;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4) ведомственную структуру расходов бюджета сельского поселения на 2023 и 2024 годы согласно приложению 6 к настоящему Решению;</w:t>
      </w:r>
    </w:p>
    <w:p w:rsidR="00622F6D" w:rsidRPr="00705AB2" w:rsidRDefault="00622F6D" w:rsidP="00622F6D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5) 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622F6D" w:rsidRPr="00705AB2" w:rsidRDefault="00622F6D" w:rsidP="00622F6D">
      <w:pPr>
        <w:spacing w:after="6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6) распределение бюджетных ассигнований по разделам, подразделам, целевым статьям, группам (группам и подгруппам) видов расходов на 2023 и 2024 годы согласно приложению 8 к настоящему Решению.</w:t>
      </w:r>
    </w:p>
    <w:p w:rsidR="00622F6D" w:rsidRPr="00705AB2" w:rsidRDefault="00622F6D" w:rsidP="00622F6D">
      <w:pPr>
        <w:spacing w:after="6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2. 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622F6D" w:rsidRPr="00705AB2" w:rsidRDefault="00622F6D" w:rsidP="00622F6D">
      <w:pPr>
        <w:spacing w:after="12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3. Утвердить объем бюджетных ассигнований резервного фонда администрации Черемновского сельсовета на 2022 год в сумме 100,0 тыс. рублей, на 2023 год в сумме 105,0 тыс. рублей, на 2024 год в сумме 110,0 тыс. рублей.</w:t>
      </w:r>
    </w:p>
    <w:p w:rsidR="00622F6D" w:rsidRPr="00705AB2" w:rsidRDefault="00622F6D" w:rsidP="00622F6D">
      <w:pPr>
        <w:jc w:val="center"/>
        <w:rPr>
          <w:rFonts w:ascii="Arial" w:hAnsi="Arial" w:cs="Arial"/>
        </w:rPr>
      </w:pPr>
      <w:r w:rsidRPr="00705AB2">
        <w:rPr>
          <w:rFonts w:ascii="Arial" w:hAnsi="Arial" w:cs="Arial"/>
          <w:b/>
          <w:bCs/>
        </w:rPr>
        <w:t>Статья 3. Особенности исполнения бюджета сельского поселения</w:t>
      </w:r>
    </w:p>
    <w:p w:rsidR="00622F6D" w:rsidRPr="00705AB2" w:rsidRDefault="00622F6D" w:rsidP="00622F6D">
      <w:pPr>
        <w:spacing w:before="120" w:after="6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1.  Администрация Черемновского сельсовета Павловского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22F6D" w:rsidRPr="00705AB2" w:rsidRDefault="00622F6D" w:rsidP="00622F6D">
      <w:pPr>
        <w:spacing w:after="6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22F6D" w:rsidRPr="00705AB2" w:rsidRDefault="00622F6D" w:rsidP="00622F6D">
      <w:pPr>
        <w:spacing w:after="6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22F6D" w:rsidRPr="00705AB2" w:rsidRDefault="00622F6D" w:rsidP="00622F6D">
      <w:pPr>
        <w:spacing w:after="12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4. Рекомендовать органам местного самоуправления, муниципальным учреждениям Черемновского сельсовета Павловского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12707E" w:rsidRPr="00705AB2" w:rsidRDefault="0012707E" w:rsidP="0012707E">
      <w:pPr>
        <w:spacing w:after="120"/>
        <w:jc w:val="center"/>
        <w:rPr>
          <w:rFonts w:ascii="Arial" w:eastAsia="Arial CYR" w:hAnsi="Arial" w:cs="Arial"/>
        </w:rPr>
      </w:pPr>
      <w:r w:rsidRPr="00705AB2">
        <w:rPr>
          <w:rFonts w:ascii="Arial" w:eastAsia="Times New Roman CYR" w:hAnsi="Arial" w:cs="Arial"/>
          <w:b/>
        </w:rPr>
        <w:t>Статья</w:t>
      </w:r>
      <w:r w:rsidRPr="00705AB2">
        <w:rPr>
          <w:rFonts w:ascii="Arial" w:hAnsi="Arial" w:cs="Arial"/>
          <w:b/>
        </w:rPr>
        <w:t> </w:t>
      </w:r>
      <w:r w:rsidR="00814BC8" w:rsidRPr="00705AB2">
        <w:rPr>
          <w:rFonts w:ascii="Arial" w:hAnsi="Arial" w:cs="Arial"/>
          <w:b/>
        </w:rPr>
        <w:t>4</w:t>
      </w:r>
      <w:r w:rsidRPr="00705AB2">
        <w:rPr>
          <w:rFonts w:ascii="Arial" w:hAnsi="Arial" w:cs="Arial"/>
          <w:b/>
        </w:rPr>
        <w:t>. </w:t>
      </w:r>
      <w:r w:rsidRPr="00705AB2">
        <w:rPr>
          <w:rFonts w:ascii="Arial" w:eastAsia="Times New Roman CYR" w:hAnsi="Arial" w:cs="Arial"/>
          <w:b/>
        </w:rPr>
        <w:t>Приведение решений и иных нормативных правовых актов Черемновского сельсовета Павловского района в соответствие с настоящим Решением</w:t>
      </w:r>
    </w:p>
    <w:p w:rsidR="0012707E" w:rsidRPr="00705AB2" w:rsidRDefault="003F6817" w:rsidP="00814BC8">
      <w:pPr>
        <w:spacing w:after="120"/>
        <w:ind w:firstLine="709"/>
        <w:jc w:val="both"/>
        <w:rPr>
          <w:rFonts w:ascii="Arial" w:eastAsia="Arial CYR" w:hAnsi="Arial" w:cs="Arial"/>
        </w:rPr>
      </w:pPr>
      <w:r w:rsidRPr="00705AB2">
        <w:rPr>
          <w:rFonts w:ascii="Arial" w:eastAsia="Times New Roman CYR" w:hAnsi="Arial" w:cs="Arial"/>
        </w:rPr>
        <w:t xml:space="preserve">1. </w:t>
      </w:r>
      <w:r w:rsidR="0012707E" w:rsidRPr="00705AB2">
        <w:rPr>
          <w:rFonts w:ascii="Arial" w:eastAsia="Times New Roman CYR" w:hAnsi="Arial" w:cs="Arial"/>
        </w:rPr>
        <w:t>Решения и иные нормативные правовые акты Черемновского сельсовета Павловского района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2707E" w:rsidRPr="00705AB2" w:rsidRDefault="0012707E" w:rsidP="0012707E">
      <w:pPr>
        <w:spacing w:after="120"/>
        <w:jc w:val="center"/>
        <w:rPr>
          <w:rFonts w:ascii="Arial" w:eastAsia="Arial CYR" w:hAnsi="Arial" w:cs="Arial"/>
        </w:rPr>
      </w:pPr>
      <w:r w:rsidRPr="00705AB2">
        <w:rPr>
          <w:rFonts w:ascii="Arial" w:eastAsia="Times New Roman CYR" w:hAnsi="Arial" w:cs="Arial"/>
          <w:b/>
        </w:rPr>
        <w:t>Статья</w:t>
      </w:r>
      <w:r w:rsidRPr="00705AB2">
        <w:rPr>
          <w:rFonts w:ascii="Arial" w:hAnsi="Arial" w:cs="Arial"/>
          <w:b/>
        </w:rPr>
        <w:t> </w:t>
      </w:r>
      <w:r w:rsidR="00814BC8" w:rsidRPr="00705AB2">
        <w:rPr>
          <w:rFonts w:ascii="Arial" w:hAnsi="Arial" w:cs="Arial"/>
          <w:b/>
        </w:rPr>
        <w:t>5</w:t>
      </w:r>
      <w:r w:rsidRPr="00705AB2">
        <w:rPr>
          <w:rFonts w:ascii="Arial" w:hAnsi="Arial" w:cs="Arial"/>
          <w:b/>
        </w:rPr>
        <w:t xml:space="preserve">. </w:t>
      </w:r>
      <w:r w:rsidRPr="00705AB2">
        <w:rPr>
          <w:rFonts w:ascii="Arial" w:eastAsia="Times New Roman CYR" w:hAnsi="Arial" w:cs="Arial"/>
          <w:b/>
        </w:rPr>
        <w:t>Вступление в силу настоящего Решения</w:t>
      </w:r>
    </w:p>
    <w:p w:rsidR="0012707E" w:rsidRPr="00705AB2" w:rsidRDefault="003F6817" w:rsidP="00814BC8">
      <w:pPr>
        <w:ind w:firstLine="709"/>
        <w:jc w:val="both"/>
        <w:rPr>
          <w:rFonts w:ascii="Arial" w:eastAsia="Arial CYR" w:hAnsi="Arial" w:cs="Arial"/>
        </w:rPr>
      </w:pPr>
      <w:r w:rsidRPr="00705AB2">
        <w:rPr>
          <w:rFonts w:ascii="Arial" w:eastAsia="Times New Roman CYR" w:hAnsi="Arial" w:cs="Arial"/>
        </w:rPr>
        <w:lastRenderedPageBreak/>
        <w:t xml:space="preserve">1. </w:t>
      </w:r>
      <w:r w:rsidR="0012707E" w:rsidRPr="00705AB2">
        <w:rPr>
          <w:rFonts w:ascii="Arial" w:eastAsia="Times New Roman CYR" w:hAnsi="Arial" w:cs="Arial"/>
        </w:rPr>
        <w:t>Настоящее Решение вступает в силу с 1 января 202</w:t>
      </w:r>
      <w:r w:rsidR="00814BC8" w:rsidRPr="00705AB2">
        <w:rPr>
          <w:rFonts w:ascii="Arial" w:eastAsia="Times New Roman CYR" w:hAnsi="Arial" w:cs="Arial"/>
        </w:rPr>
        <w:t>2</w:t>
      </w:r>
      <w:r w:rsidR="0012707E" w:rsidRPr="00705AB2">
        <w:rPr>
          <w:rFonts w:ascii="Arial" w:eastAsia="Times New Roman CYR" w:hAnsi="Arial" w:cs="Arial"/>
        </w:rPr>
        <w:t xml:space="preserve"> года.</w:t>
      </w:r>
    </w:p>
    <w:p w:rsidR="00571F21" w:rsidRPr="00705AB2" w:rsidRDefault="00571F21" w:rsidP="00571F21">
      <w:pPr>
        <w:rPr>
          <w:rFonts w:ascii="Arial" w:hAnsi="Arial" w:cs="Arial"/>
          <w:color w:val="FF0000"/>
        </w:rPr>
      </w:pPr>
      <w:r w:rsidRPr="00705AB2">
        <w:rPr>
          <w:rFonts w:ascii="Arial" w:hAnsi="Arial" w:cs="Arial"/>
          <w:color w:val="FF0000"/>
        </w:rPr>
        <w:t xml:space="preserve"> </w:t>
      </w:r>
    </w:p>
    <w:p w:rsidR="00571F21" w:rsidRPr="00705AB2" w:rsidRDefault="00571F21" w:rsidP="00571F21">
      <w:pPr>
        <w:rPr>
          <w:rFonts w:ascii="Arial" w:hAnsi="Arial" w:cs="Arial"/>
          <w:color w:val="FF0000"/>
        </w:rPr>
      </w:pPr>
    </w:p>
    <w:p w:rsidR="00571F21" w:rsidRPr="00705AB2" w:rsidRDefault="00571F21" w:rsidP="00571F21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Глава сельсовета</w:t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  <w:t>А.В. Петров</w:t>
      </w:r>
    </w:p>
    <w:p w:rsidR="00571F21" w:rsidRPr="00705AB2" w:rsidRDefault="00571F21" w:rsidP="00705AB2">
      <w:pPr>
        <w:pStyle w:val="a8"/>
        <w:spacing w:before="0" w:after="0"/>
        <w:ind w:firstLine="709"/>
        <w:jc w:val="both"/>
        <w:rPr>
          <w:rStyle w:val="a7"/>
          <w:rFonts w:ascii="Arial" w:hAnsi="Arial" w:cs="Arial"/>
          <w:b w:val="0"/>
          <w:color w:val="FF0000"/>
          <w:spacing w:val="20"/>
          <w:sz w:val="24"/>
          <w:szCs w:val="24"/>
          <w:lang w:val="ru-RU"/>
        </w:rPr>
      </w:pPr>
    </w:p>
    <w:p w:rsidR="00571F21" w:rsidRPr="00705AB2" w:rsidRDefault="00571F21" w:rsidP="00705AB2">
      <w:pPr>
        <w:ind w:firstLine="708"/>
        <w:jc w:val="both"/>
        <w:rPr>
          <w:rFonts w:ascii="Arial" w:hAnsi="Arial" w:cs="Arial"/>
          <w:color w:val="FF0000"/>
        </w:rPr>
      </w:pPr>
    </w:p>
    <w:p w:rsidR="00571F21" w:rsidRPr="00705AB2" w:rsidRDefault="00571F21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Приложение № 1</w:t>
      </w:r>
    </w:p>
    <w:p w:rsidR="00571F21" w:rsidRPr="00705AB2" w:rsidRDefault="00571F21" w:rsidP="00571F21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к решению Совета депутатов                                                       </w:t>
      </w:r>
    </w:p>
    <w:p w:rsidR="00571F21" w:rsidRPr="00705AB2" w:rsidRDefault="00571F21" w:rsidP="00571F21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Черемновского сельсовета</w:t>
      </w:r>
    </w:p>
    <w:p w:rsidR="00571F21" w:rsidRPr="00705AB2" w:rsidRDefault="00571F21" w:rsidP="00571F21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 xml:space="preserve">№ </w:t>
      </w:r>
      <w:r w:rsidR="0065290D" w:rsidRPr="00705AB2">
        <w:rPr>
          <w:rFonts w:ascii="Arial" w:hAnsi="Arial" w:cs="Arial"/>
          <w:b/>
        </w:rPr>
        <w:t>4</w:t>
      </w:r>
      <w:r w:rsidR="00814BC8" w:rsidRPr="00705AB2">
        <w:rPr>
          <w:rFonts w:ascii="Arial" w:hAnsi="Arial" w:cs="Arial"/>
          <w:b/>
        </w:rPr>
        <w:t>8</w:t>
      </w:r>
      <w:r w:rsidR="00814BC8" w:rsidRPr="00705AB2">
        <w:rPr>
          <w:rFonts w:ascii="Arial" w:hAnsi="Arial" w:cs="Arial"/>
          <w:b/>
        </w:rPr>
        <w:tab/>
      </w:r>
      <w:r w:rsidRPr="00705AB2">
        <w:rPr>
          <w:rFonts w:ascii="Arial" w:hAnsi="Arial" w:cs="Arial"/>
          <w:b/>
        </w:rPr>
        <w:t>от 2</w:t>
      </w:r>
      <w:r w:rsidR="00814BC8" w:rsidRPr="00705AB2">
        <w:rPr>
          <w:rFonts w:ascii="Arial" w:hAnsi="Arial" w:cs="Arial"/>
          <w:b/>
        </w:rPr>
        <w:t>7</w:t>
      </w:r>
      <w:r w:rsidRPr="00705AB2">
        <w:rPr>
          <w:rFonts w:ascii="Arial" w:hAnsi="Arial" w:cs="Arial"/>
          <w:b/>
        </w:rPr>
        <w:t>. 12. 20</w:t>
      </w:r>
      <w:r w:rsidR="0012707E" w:rsidRPr="00705AB2">
        <w:rPr>
          <w:rFonts w:ascii="Arial" w:hAnsi="Arial" w:cs="Arial"/>
          <w:b/>
        </w:rPr>
        <w:t>2</w:t>
      </w:r>
      <w:r w:rsidR="00814BC8" w:rsidRPr="00705AB2">
        <w:rPr>
          <w:rFonts w:ascii="Arial" w:hAnsi="Arial" w:cs="Arial"/>
          <w:b/>
        </w:rPr>
        <w:t>1</w:t>
      </w:r>
    </w:p>
    <w:p w:rsidR="00571F21" w:rsidRPr="00705AB2" w:rsidRDefault="00571F21" w:rsidP="00571F21">
      <w:pPr>
        <w:jc w:val="both"/>
        <w:rPr>
          <w:rFonts w:ascii="Arial" w:hAnsi="Arial" w:cs="Arial"/>
          <w:b/>
        </w:rPr>
      </w:pPr>
    </w:p>
    <w:p w:rsidR="003971BA" w:rsidRPr="00705AB2" w:rsidRDefault="003971BA" w:rsidP="00571F21">
      <w:pPr>
        <w:jc w:val="both"/>
        <w:rPr>
          <w:rFonts w:ascii="Arial" w:hAnsi="Arial" w:cs="Arial"/>
          <w:b/>
        </w:rPr>
      </w:pPr>
    </w:p>
    <w:p w:rsidR="00571F21" w:rsidRPr="00705AB2" w:rsidRDefault="00571F21" w:rsidP="00814BC8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Источники финансирования дефицита бюджета поселения на 202</w:t>
      </w:r>
      <w:r w:rsidR="00814BC8" w:rsidRPr="00705AB2">
        <w:rPr>
          <w:rFonts w:ascii="Arial" w:hAnsi="Arial" w:cs="Arial"/>
          <w:b/>
        </w:rPr>
        <w:t>2</w:t>
      </w:r>
      <w:r w:rsidRPr="00705AB2">
        <w:rPr>
          <w:rFonts w:ascii="Arial" w:hAnsi="Arial" w:cs="Arial"/>
          <w:b/>
        </w:rPr>
        <w:t xml:space="preserve"> год</w:t>
      </w:r>
    </w:p>
    <w:p w:rsidR="00814BC8" w:rsidRPr="00705AB2" w:rsidRDefault="00814BC8" w:rsidP="00814BC8">
      <w:pPr>
        <w:rPr>
          <w:rFonts w:ascii="Arial" w:hAnsi="Arial" w:cs="Arial"/>
        </w:rPr>
      </w:pPr>
    </w:p>
    <w:p w:rsidR="00705AB2" w:rsidRPr="00705AB2" w:rsidRDefault="00705AB2" w:rsidP="00814BC8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7"/>
        <w:gridCol w:w="4350"/>
        <w:gridCol w:w="1903"/>
      </w:tblGrid>
      <w:tr w:rsidR="00814BC8" w:rsidRPr="00705AB2" w:rsidTr="005F14D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C8" w:rsidRPr="00705AB2" w:rsidRDefault="00814BC8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C8" w:rsidRPr="00705AB2" w:rsidRDefault="00814BC8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C8" w:rsidRPr="00705AB2" w:rsidRDefault="00814BC8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Сумма, тыс. рублей</w:t>
            </w:r>
          </w:p>
        </w:tc>
      </w:tr>
      <w:tr w:rsidR="00814BC8" w:rsidRPr="00705AB2" w:rsidTr="005F14D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C8" w:rsidRPr="00705AB2" w:rsidRDefault="00814BC8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C8" w:rsidRPr="00705AB2" w:rsidRDefault="00814BC8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BC8" w:rsidRPr="00705AB2" w:rsidRDefault="00814BC8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</w:tr>
    </w:tbl>
    <w:p w:rsidR="00814BC8" w:rsidRPr="00705AB2" w:rsidRDefault="00814BC8" w:rsidP="00814BC8">
      <w:pPr>
        <w:rPr>
          <w:rFonts w:ascii="Arial" w:hAnsi="Arial" w:cs="Arial"/>
        </w:rPr>
      </w:pPr>
    </w:p>
    <w:p w:rsidR="003971BA" w:rsidRPr="00705AB2" w:rsidRDefault="003971BA" w:rsidP="00814BC8">
      <w:pPr>
        <w:rPr>
          <w:rFonts w:ascii="Arial" w:hAnsi="Arial" w:cs="Arial"/>
        </w:rPr>
      </w:pPr>
    </w:p>
    <w:p w:rsidR="003971BA" w:rsidRPr="00705AB2" w:rsidRDefault="003971BA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Приложение № 2</w:t>
      </w:r>
    </w:p>
    <w:p w:rsidR="003971BA" w:rsidRPr="00705AB2" w:rsidRDefault="003971BA" w:rsidP="003971B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к решению Совета депутатов                                                       </w:t>
      </w:r>
    </w:p>
    <w:p w:rsidR="003971BA" w:rsidRPr="00705AB2" w:rsidRDefault="00705AB2" w:rsidP="003971B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Ч</w:t>
      </w:r>
      <w:r w:rsidR="003971BA" w:rsidRPr="00705AB2">
        <w:rPr>
          <w:rFonts w:ascii="Arial" w:hAnsi="Arial" w:cs="Arial"/>
        </w:rPr>
        <w:t>еремновского сельсовета</w:t>
      </w:r>
    </w:p>
    <w:p w:rsidR="003971BA" w:rsidRPr="00705AB2" w:rsidRDefault="003971BA" w:rsidP="003971BA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№ 48</w:t>
      </w:r>
      <w:r w:rsidRPr="00705AB2">
        <w:rPr>
          <w:rFonts w:ascii="Arial" w:hAnsi="Arial" w:cs="Arial"/>
          <w:b/>
        </w:rPr>
        <w:tab/>
        <w:t>от 27. 12. 2021</w:t>
      </w:r>
    </w:p>
    <w:p w:rsidR="003971BA" w:rsidRPr="00705AB2" w:rsidRDefault="003971BA" w:rsidP="003971BA">
      <w:pPr>
        <w:rPr>
          <w:rFonts w:ascii="Arial" w:hAnsi="Arial" w:cs="Arial"/>
        </w:rPr>
      </w:pPr>
    </w:p>
    <w:p w:rsidR="003971BA" w:rsidRPr="00705AB2" w:rsidRDefault="003971BA" w:rsidP="003971BA">
      <w:pPr>
        <w:rPr>
          <w:rFonts w:ascii="Arial" w:hAnsi="Arial" w:cs="Arial"/>
        </w:rPr>
      </w:pPr>
    </w:p>
    <w:p w:rsidR="003971BA" w:rsidRPr="00705AB2" w:rsidRDefault="003971BA" w:rsidP="003971BA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Источники финансирования дефицита бюджета сельского поселения на плановый период 2023 и 2024 годов</w:t>
      </w:r>
    </w:p>
    <w:p w:rsidR="003971BA" w:rsidRPr="00705AB2" w:rsidRDefault="003971BA" w:rsidP="003971BA">
      <w:pPr>
        <w:rPr>
          <w:rFonts w:ascii="Arial" w:hAnsi="Arial" w:cs="Arial"/>
        </w:rPr>
      </w:pPr>
    </w:p>
    <w:p w:rsidR="00705AB2" w:rsidRPr="00705AB2" w:rsidRDefault="00705AB2" w:rsidP="003971BA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4318"/>
        <w:gridCol w:w="1614"/>
        <w:gridCol w:w="1614"/>
      </w:tblGrid>
      <w:tr w:rsidR="003971BA" w:rsidRPr="00705AB2" w:rsidTr="003971B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Код</w:t>
            </w:r>
          </w:p>
        </w:tc>
        <w:tc>
          <w:tcPr>
            <w:tcW w:w="2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2024 год, тыс. рублей</w:t>
            </w:r>
          </w:p>
        </w:tc>
      </w:tr>
      <w:tr w:rsidR="003971BA" w:rsidRPr="00705AB2" w:rsidTr="003971B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01 05 00 00 10 0000</w:t>
            </w:r>
          </w:p>
        </w:tc>
        <w:tc>
          <w:tcPr>
            <w:tcW w:w="2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</w:tr>
    </w:tbl>
    <w:p w:rsidR="003971BA" w:rsidRPr="00705AB2" w:rsidRDefault="003971BA" w:rsidP="003971BA">
      <w:pPr>
        <w:rPr>
          <w:rFonts w:ascii="Arial" w:hAnsi="Arial" w:cs="Arial"/>
        </w:rPr>
      </w:pPr>
    </w:p>
    <w:p w:rsidR="00017C5D" w:rsidRDefault="00017C5D" w:rsidP="00705AB2">
      <w:pPr>
        <w:jc w:val="both"/>
        <w:rPr>
          <w:rFonts w:ascii="Arial" w:hAnsi="Arial" w:cs="Arial"/>
        </w:rPr>
      </w:pPr>
    </w:p>
    <w:p w:rsidR="003971BA" w:rsidRPr="00705AB2" w:rsidRDefault="003971BA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Приложение № 3</w:t>
      </w:r>
    </w:p>
    <w:p w:rsidR="003971BA" w:rsidRPr="00705AB2" w:rsidRDefault="003971BA" w:rsidP="003971B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к решению Совета депутатов</w:t>
      </w:r>
    </w:p>
    <w:p w:rsidR="003971BA" w:rsidRPr="00705AB2" w:rsidRDefault="003971BA" w:rsidP="003971B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Черемновского сельсовета</w:t>
      </w:r>
    </w:p>
    <w:p w:rsidR="003971BA" w:rsidRPr="00705AB2" w:rsidRDefault="003971BA" w:rsidP="003971BA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№ 48</w:t>
      </w:r>
      <w:r w:rsidRPr="00705AB2">
        <w:rPr>
          <w:rFonts w:ascii="Arial" w:hAnsi="Arial" w:cs="Arial"/>
          <w:b/>
        </w:rPr>
        <w:tab/>
        <w:t xml:space="preserve">от 27. 12. 2021 </w:t>
      </w:r>
    </w:p>
    <w:p w:rsidR="003971BA" w:rsidRPr="00705AB2" w:rsidRDefault="003971BA" w:rsidP="003971BA">
      <w:pPr>
        <w:rPr>
          <w:rFonts w:ascii="Arial" w:hAnsi="Arial" w:cs="Arial"/>
        </w:rPr>
      </w:pPr>
    </w:p>
    <w:p w:rsidR="003971BA" w:rsidRPr="00705AB2" w:rsidRDefault="003971BA" w:rsidP="003971BA">
      <w:pPr>
        <w:rPr>
          <w:rFonts w:ascii="Arial" w:hAnsi="Arial" w:cs="Arial"/>
        </w:rPr>
      </w:pPr>
    </w:p>
    <w:p w:rsidR="003971BA" w:rsidRPr="00705AB2" w:rsidRDefault="003971BA" w:rsidP="003971BA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3971BA" w:rsidRPr="00705AB2" w:rsidRDefault="003971BA" w:rsidP="003971BA">
      <w:pPr>
        <w:rPr>
          <w:rFonts w:ascii="Arial" w:hAnsi="Arial" w:cs="Arial"/>
        </w:rPr>
      </w:pPr>
    </w:p>
    <w:p w:rsidR="00705AB2" w:rsidRPr="00705AB2" w:rsidRDefault="00705AB2" w:rsidP="003971BA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4"/>
        <w:gridCol w:w="889"/>
        <w:gridCol w:w="1477"/>
      </w:tblGrid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Рз</w:t>
            </w:r>
            <w:proofErr w:type="spellEnd"/>
            <w:r w:rsidRPr="00705AB2">
              <w:rPr>
                <w:rFonts w:ascii="Arial" w:hAnsi="Arial" w:cs="Arial"/>
              </w:rPr>
              <w:t>/</w:t>
            </w:r>
            <w:proofErr w:type="spellStart"/>
            <w:r w:rsidRPr="00705A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Сумма, </w:t>
            </w:r>
          </w:p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тыс. рублей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5 347,0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4 992,0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3971BA" w:rsidRPr="00705AB2" w:rsidTr="003971BA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16 328,5</w:t>
            </w:r>
          </w:p>
        </w:tc>
      </w:tr>
    </w:tbl>
    <w:p w:rsidR="003971BA" w:rsidRPr="00705AB2" w:rsidRDefault="003971BA" w:rsidP="003971BA">
      <w:pPr>
        <w:rPr>
          <w:rFonts w:ascii="Arial" w:hAnsi="Arial" w:cs="Arial"/>
        </w:rPr>
      </w:pPr>
    </w:p>
    <w:p w:rsidR="00705AB2" w:rsidRPr="00705AB2" w:rsidRDefault="00705AB2" w:rsidP="003971BA">
      <w:pPr>
        <w:rPr>
          <w:rFonts w:ascii="Arial" w:hAnsi="Arial" w:cs="Arial"/>
        </w:rPr>
      </w:pP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Приложение № 4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к решению Совета депутатов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Черемновского сельсовета</w:t>
      </w:r>
    </w:p>
    <w:p w:rsidR="00705AB2" w:rsidRPr="00705AB2" w:rsidRDefault="00705AB2" w:rsidP="00705AB2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№ 48</w:t>
      </w:r>
      <w:r w:rsidRPr="00705AB2">
        <w:rPr>
          <w:rFonts w:ascii="Arial" w:hAnsi="Arial" w:cs="Arial"/>
          <w:b/>
        </w:rPr>
        <w:tab/>
        <w:t xml:space="preserve">от 27. 12. 2021 </w:t>
      </w:r>
    </w:p>
    <w:p w:rsidR="00705AB2" w:rsidRPr="00705AB2" w:rsidRDefault="00705AB2" w:rsidP="00705AB2">
      <w:pPr>
        <w:rPr>
          <w:rFonts w:ascii="Arial" w:hAnsi="Arial" w:cs="Arial"/>
        </w:rPr>
      </w:pPr>
    </w:p>
    <w:p w:rsidR="00705AB2" w:rsidRPr="00705AB2" w:rsidRDefault="00705AB2" w:rsidP="003971BA">
      <w:pPr>
        <w:rPr>
          <w:rFonts w:ascii="Arial" w:hAnsi="Arial" w:cs="Arial"/>
        </w:rPr>
      </w:pPr>
    </w:p>
    <w:p w:rsidR="00705AB2" w:rsidRPr="00705AB2" w:rsidRDefault="00705AB2" w:rsidP="00705AB2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705AB2" w:rsidRPr="00705AB2" w:rsidRDefault="00705AB2" w:rsidP="00705AB2">
      <w:pPr>
        <w:rPr>
          <w:rFonts w:ascii="Arial" w:hAnsi="Arial" w:cs="Arial"/>
        </w:rPr>
      </w:pPr>
    </w:p>
    <w:p w:rsidR="00705AB2" w:rsidRPr="00705AB2" w:rsidRDefault="00705AB2" w:rsidP="00705AB2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6"/>
        <w:gridCol w:w="1036"/>
        <w:gridCol w:w="1481"/>
        <w:gridCol w:w="1477"/>
      </w:tblGrid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Рз</w:t>
            </w:r>
            <w:proofErr w:type="spellEnd"/>
            <w:r w:rsidRPr="00705AB2">
              <w:rPr>
                <w:rFonts w:ascii="Arial" w:hAnsi="Arial" w:cs="Arial"/>
              </w:rPr>
              <w:t>/</w:t>
            </w:r>
            <w:proofErr w:type="spellStart"/>
            <w:r w:rsidRPr="00705A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Сумма </w:t>
            </w:r>
          </w:p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 2023 год, тыс. рублей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Сумма </w:t>
            </w:r>
          </w:p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 2024 год, тыс. рублей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5 630,0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5 904,0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5 256,0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5 513,0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Условно утверждаемые расходы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385,4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808,5</w:t>
            </w:r>
          </w:p>
        </w:tc>
      </w:tr>
      <w:tr w:rsidR="00705AB2" w:rsidRPr="00705AB2" w:rsidTr="00705AB2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17 123,6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17 899,2</w:t>
            </w:r>
          </w:p>
        </w:tc>
      </w:tr>
    </w:tbl>
    <w:p w:rsidR="00705AB2" w:rsidRPr="00705AB2" w:rsidRDefault="00705AB2" w:rsidP="00705AB2">
      <w:pPr>
        <w:rPr>
          <w:rFonts w:ascii="Arial" w:hAnsi="Arial" w:cs="Arial"/>
        </w:rPr>
      </w:pPr>
    </w:p>
    <w:p w:rsidR="00705AB2" w:rsidRPr="00705AB2" w:rsidRDefault="00705AB2" w:rsidP="00705AB2">
      <w:pPr>
        <w:ind w:left="5664" w:firstLine="708"/>
        <w:jc w:val="both"/>
        <w:rPr>
          <w:rFonts w:ascii="Arial" w:hAnsi="Arial" w:cs="Arial"/>
        </w:rPr>
      </w:pP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Приложение № 5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к решению Совета депутатов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Черемновского сельсовета</w:t>
      </w:r>
    </w:p>
    <w:p w:rsidR="00705AB2" w:rsidRPr="00705AB2" w:rsidRDefault="00705AB2" w:rsidP="00705AB2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№ 48</w:t>
      </w:r>
      <w:r w:rsidRPr="00705AB2">
        <w:rPr>
          <w:rFonts w:ascii="Arial" w:hAnsi="Arial" w:cs="Arial"/>
          <w:b/>
        </w:rPr>
        <w:tab/>
        <w:t xml:space="preserve">от 27. 12. 2021 </w:t>
      </w:r>
    </w:p>
    <w:p w:rsidR="00705AB2" w:rsidRPr="00705AB2" w:rsidRDefault="00705AB2" w:rsidP="00705AB2">
      <w:pPr>
        <w:rPr>
          <w:rFonts w:ascii="Arial" w:hAnsi="Arial" w:cs="Arial"/>
        </w:rPr>
      </w:pPr>
    </w:p>
    <w:p w:rsidR="00705AB2" w:rsidRPr="00705AB2" w:rsidRDefault="00705AB2" w:rsidP="00705AB2">
      <w:pPr>
        <w:rPr>
          <w:rFonts w:ascii="Arial" w:hAnsi="Arial" w:cs="Arial"/>
        </w:rPr>
      </w:pPr>
    </w:p>
    <w:p w:rsidR="00705AB2" w:rsidRPr="00705AB2" w:rsidRDefault="00705AB2" w:rsidP="00705AB2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Ведомственная структура расходов бюджета поселения на 2022 год</w:t>
      </w:r>
    </w:p>
    <w:p w:rsidR="00705AB2" w:rsidRPr="00705AB2" w:rsidRDefault="00705AB2" w:rsidP="00705AB2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888"/>
        <w:gridCol w:w="887"/>
        <w:gridCol w:w="1777"/>
        <w:gridCol w:w="592"/>
        <w:gridCol w:w="1034"/>
      </w:tblGrid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код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Рз</w:t>
            </w:r>
            <w:proofErr w:type="spellEnd"/>
            <w:r w:rsidRPr="00705AB2">
              <w:rPr>
                <w:rFonts w:ascii="Arial" w:hAnsi="Arial" w:cs="Arial"/>
              </w:rPr>
              <w:t>/</w:t>
            </w:r>
            <w:proofErr w:type="spellStart"/>
            <w:r w:rsidRPr="00705A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Сумма, тыс. рублей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5 347,0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418,0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705AB2">
              <w:rPr>
                <w:rFonts w:ascii="Arial" w:hAnsi="Arial" w:cs="Arial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1 468,0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444,0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1 853,0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870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456,0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137,0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197,3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59,5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479,0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321,0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3 700,0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3 700,0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4 992,0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1 500,0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871,0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2 001,0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605,0</w:t>
            </w:r>
          </w:p>
        </w:tc>
      </w:tr>
      <w:tr w:rsidR="00705AB2" w:rsidRPr="00705AB2" w:rsidTr="00705AB2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AB2" w:rsidRPr="00705AB2" w:rsidRDefault="00705AB2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16 328,5</w:t>
            </w:r>
          </w:p>
        </w:tc>
      </w:tr>
    </w:tbl>
    <w:p w:rsidR="00705AB2" w:rsidRPr="00705AB2" w:rsidRDefault="00705AB2" w:rsidP="00705AB2">
      <w:pPr>
        <w:rPr>
          <w:rFonts w:ascii="Arial" w:hAnsi="Arial" w:cs="Arial"/>
        </w:rPr>
      </w:pPr>
    </w:p>
    <w:p w:rsidR="00705AB2" w:rsidRPr="00705AB2" w:rsidRDefault="00705AB2" w:rsidP="00705AB2">
      <w:pPr>
        <w:rPr>
          <w:rFonts w:ascii="Arial" w:hAnsi="Arial" w:cs="Arial"/>
        </w:rPr>
      </w:pP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Приложение № 6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к решению Совета депутатов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Черемновского сельсовета</w:t>
      </w:r>
    </w:p>
    <w:p w:rsidR="00705AB2" w:rsidRPr="00705AB2" w:rsidRDefault="00705AB2" w:rsidP="00705AB2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№ 48</w:t>
      </w:r>
      <w:r w:rsidRPr="00705AB2">
        <w:rPr>
          <w:rFonts w:ascii="Arial" w:hAnsi="Arial" w:cs="Arial"/>
          <w:b/>
        </w:rPr>
        <w:tab/>
        <w:t xml:space="preserve">от 27. 12. 2021 </w:t>
      </w:r>
    </w:p>
    <w:p w:rsidR="00705AB2" w:rsidRPr="00705AB2" w:rsidRDefault="00705AB2" w:rsidP="003971BA">
      <w:pPr>
        <w:ind w:left="5664" w:firstLine="708"/>
        <w:jc w:val="both"/>
        <w:rPr>
          <w:rFonts w:ascii="Arial" w:hAnsi="Arial" w:cs="Arial"/>
        </w:rPr>
      </w:pPr>
    </w:p>
    <w:p w:rsidR="005F14DA" w:rsidRPr="00705AB2" w:rsidRDefault="005F14DA" w:rsidP="00571F21">
      <w:pPr>
        <w:jc w:val="both"/>
        <w:rPr>
          <w:rFonts w:ascii="Arial" w:hAnsi="Arial" w:cs="Arial"/>
          <w:color w:val="FF0000"/>
          <w:u w:val="single"/>
        </w:rPr>
      </w:pPr>
    </w:p>
    <w:p w:rsidR="003971BA" w:rsidRPr="00705AB2" w:rsidRDefault="005F14DA" w:rsidP="005F14DA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 xml:space="preserve">Ведомственная структура расходов бюджета сельского поселения </w:t>
      </w:r>
    </w:p>
    <w:p w:rsidR="005F14DA" w:rsidRPr="00017C5D" w:rsidRDefault="00017C5D" w:rsidP="00017C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2023 и 2024 годы</w:t>
      </w:r>
    </w:p>
    <w:p w:rsidR="00705AB2" w:rsidRPr="00705AB2" w:rsidRDefault="00705AB2" w:rsidP="005F14DA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740"/>
        <w:gridCol w:w="738"/>
        <w:gridCol w:w="1630"/>
        <w:gridCol w:w="604"/>
        <w:gridCol w:w="1103"/>
        <w:gridCol w:w="1103"/>
      </w:tblGrid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Код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Рз</w:t>
            </w:r>
            <w:proofErr w:type="spellEnd"/>
            <w:r w:rsidRPr="00705AB2">
              <w:rPr>
                <w:rFonts w:ascii="Arial" w:hAnsi="Arial" w:cs="Arial"/>
              </w:rPr>
              <w:t>/</w:t>
            </w:r>
            <w:proofErr w:type="spellStart"/>
            <w:r w:rsidRPr="00705A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ЦСР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2023 год, тыс. рублей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2024 год, тыс. рублей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5 630,0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5 904,0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440,0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461,0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139,0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705AB2">
              <w:rPr>
                <w:rFonts w:ascii="Arial" w:hAnsi="Arial" w:cs="Arial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1 546,0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1 622,0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467,0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489,0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1 951,0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2 046,0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66,0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168,0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176,0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99 1 00 14100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99 1 00 14100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870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480,0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504,0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05AB2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145,0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152,0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122,0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202,0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212,0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61,0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64,0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117,2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117,8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91 2 00 67270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91 2 00 67270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842,0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884,0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504,0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529,0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Закупка энергетических ресурсов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338,0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355,0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137,9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144,7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92 9 00 18070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137,9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144,7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3 501,4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3 260,5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92 9 00 18080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3 501,4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3 260,5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5 256,0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5 513,0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1 580,0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1 657,0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917,0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962,0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02 5 00 00000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2 107,0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2 210,0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636,0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667,0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Условно утверждаемые расходы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385,4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808,5</w:t>
            </w:r>
          </w:p>
        </w:tc>
      </w:tr>
      <w:tr w:rsidR="005F14DA" w:rsidRPr="00705AB2" w:rsidTr="003971BA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17 123,6</w:t>
            </w:r>
          </w:p>
        </w:tc>
        <w:tc>
          <w:tcPr>
            <w:tcW w:w="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DA" w:rsidRPr="00705AB2" w:rsidRDefault="005F14DA" w:rsidP="005F14D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17 899,2</w:t>
            </w:r>
          </w:p>
        </w:tc>
      </w:tr>
    </w:tbl>
    <w:p w:rsidR="005F14DA" w:rsidRPr="00705AB2" w:rsidRDefault="005F14DA" w:rsidP="005F14DA">
      <w:pPr>
        <w:rPr>
          <w:rFonts w:ascii="Arial" w:hAnsi="Arial" w:cs="Arial"/>
        </w:rPr>
      </w:pPr>
    </w:p>
    <w:p w:rsidR="005F14DA" w:rsidRPr="00705AB2" w:rsidRDefault="005F14DA" w:rsidP="005F14DA">
      <w:pPr>
        <w:rPr>
          <w:rFonts w:ascii="Arial" w:hAnsi="Arial" w:cs="Arial"/>
        </w:rPr>
        <w:sectPr w:rsidR="005F14DA" w:rsidRPr="00705AB2" w:rsidSect="00705AB2">
          <w:pgSz w:w="11905" w:h="16837"/>
          <w:pgMar w:top="1134" w:right="567" w:bottom="1134" w:left="1276" w:header="720" w:footer="720" w:gutter="0"/>
          <w:cols w:space="720"/>
        </w:sectPr>
      </w:pP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lastRenderedPageBreak/>
        <w:t>Приложение № 7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к решению Совета депутатов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Черемновского сельсовета</w:t>
      </w:r>
    </w:p>
    <w:p w:rsidR="00705AB2" w:rsidRPr="00705AB2" w:rsidRDefault="00705AB2" w:rsidP="00705AB2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№ 48</w:t>
      </w:r>
      <w:r w:rsidRPr="00705AB2">
        <w:rPr>
          <w:rFonts w:ascii="Arial" w:hAnsi="Arial" w:cs="Arial"/>
          <w:b/>
        </w:rPr>
        <w:tab/>
        <w:t xml:space="preserve">от 27. 12. 2021 </w:t>
      </w:r>
    </w:p>
    <w:p w:rsidR="00705AB2" w:rsidRPr="00705AB2" w:rsidRDefault="00705AB2" w:rsidP="003971BA">
      <w:pPr>
        <w:ind w:left="5664" w:firstLine="708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3971BA" w:rsidRPr="00705AB2" w:rsidTr="003971BA">
        <w:tc>
          <w:tcPr>
            <w:tcW w:w="2500" w:type="pct"/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</w:p>
        </w:tc>
      </w:tr>
    </w:tbl>
    <w:p w:rsidR="003971BA" w:rsidRPr="00705AB2" w:rsidRDefault="003971BA" w:rsidP="003971BA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971BA" w:rsidRPr="00705AB2" w:rsidRDefault="003971BA" w:rsidP="003971BA">
      <w:pPr>
        <w:rPr>
          <w:rFonts w:ascii="Arial" w:hAnsi="Arial" w:cs="Arial"/>
        </w:rPr>
      </w:pPr>
    </w:p>
    <w:p w:rsidR="00705AB2" w:rsidRPr="00705AB2" w:rsidRDefault="00705AB2" w:rsidP="003971BA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738"/>
        <w:gridCol w:w="1777"/>
        <w:gridCol w:w="592"/>
        <w:gridCol w:w="1034"/>
      </w:tblGrid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Рз</w:t>
            </w:r>
            <w:proofErr w:type="spellEnd"/>
            <w:r w:rsidRPr="00705AB2">
              <w:rPr>
                <w:rFonts w:ascii="Arial" w:hAnsi="Arial" w:cs="Arial"/>
              </w:rPr>
              <w:t>/</w:t>
            </w:r>
            <w:proofErr w:type="spellStart"/>
            <w:r w:rsidRPr="00705A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Сумма, тыс. рублей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5 347,0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544,0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418,0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705AB2">
              <w:rPr>
                <w:rFonts w:ascii="Arial" w:hAnsi="Arial" w:cs="Arial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3 995,0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1 468,0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444,0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1 853,0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870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703,0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456,0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137,0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197,3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59,5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4 631,0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479,0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321,0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3 700,0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3 700,0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4 992,0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2 386,0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1 500,0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871,0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2 606,0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2 001,0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605,0</w:t>
            </w:r>
          </w:p>
        </w:tc>
      </w:tr>
      <w:tr w:rsidR="003971BA" w:rsidRPr="00705AB2" w:rsidTr="003971BA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16 328,5</w:t>
            </w:r>
          </w:p>
        </w:tc>
      </w:tr>
    </w:tbl>
    <w:p w:rsidR="00017C5D" w:rsidRDefault="00017C5D" w:rsidP="00705AB2">
      <w:pPr>
        <w:jc w:val="both"/>
        <w:rPr>
          <w:rFonts w:ascii="Arial" w:hAnsi="Arial" w:cs="Arial"/>
        </w:rPr>
      </w:pPr>
    </w:p>
    <w:p w:rsidR="00017C5D" w:rsidRDefault="00017C5D" w:rsidP="00705AB2">
      <w:pPr>
        <w:jc w:val="both"/>
        <w:rPr>
          <w:rFonts w:ascii="Arial" w:hAnsi="Arial" w:cs="Arial"/>
        </w:rPr>
      </w:pP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Приложение № 8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к решению Совета депутатов</w:t>
      </w:r>
    </w:p>
    <w:p w:rsidR="00705AB2" w:rsidRPr="00705AB2" w:rsidRDefault="00705AB2" w:rsidP="00705AB2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Черемновского сельсовета</w:t>
      </w:r>
    </w:p>
    <w:p w:rsidR="00705AB2" w:rsidRPr="00705AB2" w:rsidRDefault="00705AB2" w:rsidP="00705AB2">
      <w:pPr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№ 48</w:t>
      </w:r>
      <w:r w:rsidRPr="00705AB2">
        <w:rPr>
          <w:rFonts w:ascii="Arial" w:hAnsi="Arial" w:cs="Arial"/>
          <w:b/>
        </w:rPr>
        <w:tab/>
        <w:t xml:space="preserve">от 27. 12. 2021 </w:t>
      </w:r>
    </w:p>
    <w:p w:rsidR="00705AB2" w:rsidRPr="00705AB2" w:rsidRDefault="00705AB2" w:rsidP="003971BA">
      <w:pPr>
        <w:ind w:left="5664" w:firstLine="708"/>
        <w:jc w:val="both"/>
        <w:rPr>
          <w:rFonts w:ascii="Arial" w:hAnsi="Arial" w:cs="Arial"/>
        </w:rPr>
      </w:pPr>
    </w:p>
    <w:p w:rsidR="00705AB2" w:rsidRPr="00705AB2" w:rsidRDefault="00705AB2" w:rsidP="003971BA">
      <w:pPr>
        <w:ind w:left="5664" w:firstLine="708"/>
        <w:jc w:val="both"/>
        <w:rPr>
          <w:rFonts w:ascii="Arial" w:hAnsi="Arial" w:cs="Arial"/>
        </w:rPr>
      </w:pPr>
    </w:p>
    <w:p w:rsidR="003971BA" w:rsidRPr="00705AB2" w:rsidRDefault="003971BA" w:rsidP="003971BA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3971BA" w:rsidRPr="00705AB2" w:rsidRDefault="003971BA" w:rsidP="003971BA">
      <w:pPr>
        <w:rPr>
          <w:rFonts w:ascii="Arial" w:hAnsi="Arial" w:cs="Arial"/>
        </w:rPr>
      </w:pPr>
    </w:p>
    <w:p w:rsidR="00705AB2" w:rsidRPr="00705AB2" w:rsidRDefault="00705AB2" w:rsidP="003971BA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6"/>
        <w:gridCol w:w="976"/>
        <w:gridCol w:w="1847"/>
        <w:gridCol w:w="616"/>
        <w:gridCol w:w="1079"/>
        <w:gridCol w:w="1077"/>
      </w:tblGrid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Рз</w:t>
            </w:r>
            <w:proofErr w:type="spellEnd"/>
            <w:r w:rsidRPr="00705AB2">
              <w:rPr>
                <w:rFonts w:ascii="Arial" w:hAnsi="Arial" w:cs="Arial"/>
              </w:rPr>
              <w:t>/</w:t>
            </w:r>
            <w:proofErr w:type="spellStart"/>
            <w:r w:rsidRPr="00705AB2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proofErr w:type="spellStart"/>
            <w:r w:rsidRPr="00705AB2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2024 год, тыс. рублей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5 630,0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5 904,0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600,0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461,0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139,0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05AB2">
              <w:rPr>
                <w:rFonts w:ascii="Arial" w:hAnsi="Arial" w:cs="Arial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4 411,0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1 546,0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1 622,0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467,0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489,0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1 951,0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2 046,0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66,0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176,0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778,0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504,0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152,0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122,0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212,0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64,0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117,8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990,7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4 481,3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4 289,2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884,0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529,0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355,0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144,7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144,7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3 501,4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3 260,5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3 501,4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3 260,5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5 256,0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5 513,0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2 513,0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2 636,0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1 580,0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1 657,0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962,0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2 743,0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2 877,0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2 210,0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667,0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808,5</w:t>
            </w:r>
          </w:p>
        </w:tc>
      </w:tr>
      <w:tr w:rsidR="003971BA" w:rsidRPr="00705AB2" w:rsidTr="003971B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17 123,6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1BA" w:rsidRPr="00705AB2" w:rsidRDefault="003971BA" w:rsidP="003971BA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17 899,2</w:t>
            </w:r>
          </w:p>
        </w:tc>
      </w:tr>
    </w:tbl>
    <w:p w:rsidR="003971BA" w:rsidRPr="00705AB2" w:rsidRDefault="003971BA" w:rsidP="003971BA">
      <w:pPr>
        <w:rPr>
          <w:rFonts w:ascii="Arial" w:hAnsi="Arial" w:cs="Arial"/>
        </w:rPr>
      </w:pPr>
    </w:p>
    <w:p w:rsidR="009D2AC9" w:rsidRPr="00705AB2" w:rsidRDefault="009D2AC9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9D2AC9" w:rsidRPr="00705AB2" w:rsidRDefault="009D2AC9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9D2AC9" w:rsidRPr="00705AB2" w:rsidRDefault="009D2AC9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9D2AC9" w:rsidRPr="00705AB2" w:rsidRDefault="009D2AC9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C82E0A" w:rsidRPr="00705AB2" w:rsidRDefault="00C82E0A" w:rsidP="00C82E0A">
      <w:pPr>
        <w:pStyle w:val="3"/>
        <w:spacing w:before="0"/>
        <w:jc w:val="center"/>
        <w:rPr>
          <w:sz w:val="24"/>
          <w:szCs w:val="24"/>
        </w:rPr>
      </w:pPr>
      <w:bookmarkStart w:id="0" w:name="_GoBack"/>
      <w:bookmarkEnd w:id="0"/>
      <w:r w:rsidRPr="00705AB2">
        <w:rPr>
          <w:sz w:val="24"/>
          <w:szCs w:val="24"/>
        </w:rPr>
        <w:lastRenderedPageBreak/>
        <w:t>ПОЯСНИТЕЛЬНАЯ ЗАПИСКА</w:t>
      </w:r>
    </w:p>
    <w:p w:rsidR="00C82E0A" w:rsidRPr="00705AB2" w:rsidRDefault="00C82E0A" w:rsidP="00C82E0A">
      <w:pPr>
        <w:jc w:val="center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>к   бюджету Черемновского сельсовета Павловского района на 2022 год и на плановый период 2023 и 2024 годов</w:t>
      </w:r>
    </w:p>
    <w:p w:rsidR="00C82E0A" w:rsidRPr="00705AB2" w:rsidRDefault="00C82E0A" w:rsidP="00C82E0A">
      <w:pPr>
        <w:jc w:val="center"/>
        <w:rPr>
          <w:rFonts w:ascii="Arial" w:hAnsi="Arial" w:cs="Arial"/>
          <w:b/>
        </w:rPr>
      </w:pPr>
    </w:p>
    <w:p w:rsidR="00C82E0A" w:rsidRPr="00705AB2" w:rsidRDefault="00C82E0A" w:rsidP="00C82E0A">
      <w:pPr>
        <w:pStyle w:val="3"/>
        <w:spacing w:before="0" w:after="0"/>
        <w:ind w:firstLine="709"/>
        <w:jc w:val="both"/>
        <w:rPr>
          <w:sz w:val="24"/>
          <w:szCs w:val="24"/>
        </w:rPr>
      </w:pPr>
      <w:r w:rsidRPr="00705AB2">
        <w:rPr>
          <w:b w:val="0"/>
          <w:sz w:val="24"/>
          <w:szCs w:val="24"/>
        </w:rPr>
        <w:t>Проект бюджета Черемновского сельсовета Павловского района на 2022 год и на плановый период 2023 и 2024 годов подготовлен в соответствии с требованиями, установленными Бюджетным кодексом Российской Федерации</w:t>
      </w:r>
      <w:r w:rsidRPr="00705AB2">
        <w:rPr>
          <w:sz w:val="24"/>
          <w:szCs w:val="24"/>
        </w:rPr>
        <w:t xml:space="preserve">.     </w:t>
      </w:r>
    </w:p>
    <w:p w:rsidR="00C82E0A" w:rsidRPr="00705AB2" w:rsidRDefault="00C82E0A" w:rsidP="004668D8">
      <w:pPr>
        <w:pStyle w:val="3"/>
        <w:jc w:val="center"/>
        <w:rPr>
          <w:sz w:val="24"/>
          <w:szCs w:val="24"/>
        </w:rPr>
      </w:pPr>
      <w:r w:rsidRPr="00705AB2">
        <w:rPr>
          <w:sz w:val="24"/>
          <w:szCs w:val="24"/>
        </w:rPr>
        <w:t>Доходы бюджета Черемновского сельсовета Павловского района на 2022 год и на плановый период 2023 и 2024 годов</w:t>
      </w:r>
    </w:p>
    <w:p w:rsidR="00C82E0A" w:rsidRPr="00705AB2" w:rsidRDefault="00C82E0A" w:rsidP="00C82E0A">
      <w:pPr>
        <w:shd w:val="clear" w:color="auto" w:fill="FFFFFF"/>
        <w:spacing w:line="307" w:lineRule="exact"/>
        <w:ind w:left="38" w:right="67" w:firstLine="686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Формирование доходной базы местного бюджета Черемновского сельсовета Павловского района на 2022 год и на плановый период 2023 и 2024 годов осуществлялось исходя из прогнозных условий социально-экономического развития поселения, основных направлений налоговой и бюджетной политики на 2022 год и оценки поступлений доходов в местный бюджет в 2021 году. </w:t>
      </w:r>
    </w:p>
    <w:p w:rsidR="00C82E0A" w:rsidRPr="00705AB2" w:rsidRDefault="00C82E0A" w:rsidP="00C82E0A">
      <w:pPr>
        <w:shd w:val="clear" w:color="auto" w:fill="FFFFFF"/>
        <w:spacing w:line="307" w:lineRule="exact"/>
        <w:ind w:left="38" w:right="67" w:firstLine="686"/>
        <w:jc w:val="both"/>
        <w:rPr>
          <w:rFonts w:ascii="Arial" w:hAnsi="Arial" w:cs="Arial"/>
        </w:rPr>
      </w:pPr>
      <w:r w:rsidRPr="00705AB2">
        <w:rPr>
          <w:rFonts w:ascii="Arial" w:hAnsi="Arial" w:cs="Arial"/>
          <w:spacing w:val="-2"/>
        </w:rPr>
        <w:t xml:space="preserve">При формировании бюджета учитывалось налоговое </w:t>
      </w:r>
      <w:r w:rsidRPr="00705AB2">
        <w:rPr>
          <w:rFonts w:ascii="Arial" w:hAnsi="Arial" w:cs="Arial"/>
        </w:rPr>
        <w:t xml:space="preserve">законодательство, действующее на момент составления проекта бюджета, </w:t>
      </w:r>
      <w:r w:rsidRPr="00705AB2">
        <w:rPr>
          <w:rFonts w:ascii="Arial" w:hAnsi="Arial" w:cs="Arial"/>
          <w:spacing w:val="-5"/>
        </w:rPr>
        <w:t xml:space="preserve">а также внесенные изменения и дополнения в законодательство Российской </w:t>
      </w:r>
      <w:r w:rsidRPr="00705AB2">
        <w:rPr>
          <w:rFonts w:ascii="Arial" w:hAnsi="Arial" w:cs="Arial"/>
        </w:rPr>
        <w:t>Федерации, Алтайского края и Павловского района о налогах и сборах, вступившие в действие с 2021 года.</w:t>
      </w:r>
    </w:p>
    <w:p w:rsidR="00C82E0A" w:rsidRPr="00705AB2" w:rsidRDefault="00C82E0A" w:rsidP="00C82E0A">
      <w:pPr>
        <w:shd w:val="clear" w:color="auto" w:fill="FFFFFF"/>
        <w:spacing w:line="307" w:lineRule="exact"/>
        <w:ind w:left="38" w:right="67" w:firstLine="686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C82E0A" w:rsidRPr="00705AB2" w:rsidRDefault="00C82E0A" w:rsidP="00C82E0A">
      <w:pPr>
        <w:shd w:val="clear" w:color="auto" w:fill="FFFFFF"/>
        <w:spacing w:line="307" w:lineRule="exact"/>
        <w:ind w:left="38" w:right="67" w:firstLine="686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Общий объем доходов местного бюджета запланирован на 2022 год в сумме 16328,5 тыс. рублей, по доходам на 2023 год в сумме 17123,6 тыс. рублей, по доходам на 2024 год в сумме 17899,2,6 тыс. рублей</w:t>
      </w:r>
    </w:p>
    <w:p w:rsidR="00C82E0A" w:rsidRPr="00705AB2" w:rsidRDefault="00C82E0A" w:rsidP="004668D8">
      <w:pPr>
        <w:spacing w:after="12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  <w:t>Объем доходов местного бюджета на 2022 год и на плановый период 2023 и 2024 годов приведен в следующей таблице: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417"/>
        <w:gridCol w:w="1418"/>
        <w:gridCol w:w="1417"/>
      </w:tblGrid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2022 г.</w:t>
            </w:r>
          </w:p>
          <w:p w:rsidR="00C82E0A" w:rsidRPr="00705AB2" w:rsidRDefault="00C82E0A" w:rsidP="004668D8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 (тыс. руб</w:t>
            </w:r>
            <w:r w:rsidR="004668D8" w:rsidRPr="00705AB2">
              <w:rPr>
                <w:rFonts w:ascii="Arial" w:hAnsi="Arial" w:cs="Arial"/>
              </w:rPr>
              <w:t>.)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2023 г.</w:t>
            </w:r>
          </w:p>
          <w:p w:rsidR="00C82E0A" w:rsidRPr="00705AB2" w:rsidRDefault="00C82E0A" w:rsidP="004668D8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 (тыс. руб</w:t>
            </w:r>
            <w:r w:rsidR="004668D8" w:rsidRPr="00705AB2">
              <w:rPr>
                <w:rFonts w:ascii="Arial" w:hAnsi="Arial" w:cs="Arial"/>
              </w:rPr>
              <w:t>.</w:t>
            </w:r>
            <w:r w:rsidRPr="00705AB2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Сумма на 2024 г.</w:t>
            </w:r>
          </w:p>
          <w:p w:rsidR="00C82E0A" w:rsidRPr="00705AB2" w:rsidRDefault="00C82E0A" w:rsidP="004668D8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 xml:space="preserve"> (тыс. руб</w:t>
            </w:r>
            <w:r w:rsidR="004668D8" w:rsidRPr="00705AB2">
              <w:rPr>
                <w:rFonts w:ascii="Arial" w:hAnsi="Arial" w:cs="Arial"/>
              </w:rPr>
              <w:t>.</w:t>
            </w:r>
            <w:r w:rsidRPr="00705AB2">
              <w:rPr>
                <w:rFonts w:ascii="Arial" w:hAnsi="Arial" w:cs="Arial"/>
              </w:rPr>
              <w:t>)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СОБСТВЕННЫЕ ДОХОДЫ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14266,0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15022,0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15758,0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Налоговые доходы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14191,0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14943,0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15675,0</w:t>
            </w:r>
          </w:p>
        </w:tc>
      </w:tr>
      <w:tr w:rsidR="00C82E0A" w:rsidRPr="00705AB2" w:rsidTr="004668D8">
        <w:trPr>
          <w:trHeight w:val="457"/>
        </w:trPr>
        <w:tc>
          <w:tcPr>
            <w:tcW w:w="5382" w:type="dxa"/>
          </w:tcPr>
          <w:p w:rsidR="00C82E0A" w:rsidRPr="00705AB2" w:rsidRDefault="00C82E0A" w:rsidP="00705AB2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5AB2">
              <w:rPr>
                <w:rFonts w:ascii="Arial" w:hAnsi="Arial" w:cs="Arial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9601,0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10110,0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10605,0</w:t>
            </w:r>
          </w:p>
        </w:tc>
      </w:tr>
      <w:tr w:rsidR="00C82E0A" w:rsidRPr="00705AB2" w:rsidTr="004668D8">
        <w:trPr>
          <w:trHeight w:val="457"/>
        </w:trPr>
        <w:tc>
          <w:tcPr>
            <w:tcW w:w="5382" w:type="dxa"/>
          </w:tcPr>
          <w:p w:rsidR="00C82E0A" w:rsidRPr="00705AB2" w:rsidRDefault="00C82E0A" w:rsidP="00705AB2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5AB2">
              <w:rPr>
                <w:rFonts w:ascii="Arial" w:hAnsi="Arial" w:cs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394,0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415,0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435,0</w:t>
            </w:r>
          </w:p>
        </w:tc>
      </w:tr>
      <w:tr w:rsidR="00C82E0A" w:rsidRPr="00705AB2" w:rsidTr="004668D8">
        <w:trPr>
          <w:trHeight w:val="457"/>
        </w:trPr>
        <w:tc>
          <w:tcPr>
            <w:tcW w:w="5382" w:type="dxa"/>
          </w:tcPr>
          <w:p w:rsidR="00C82E0A" w:rsidRPr="00705AB2" w:rsidRDefault="00C82E0A" w:rsidP="00705AB2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5AB2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4100,0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4316,0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4529,0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tabs>
                <w:tab w:val="left" w:pos="260"/>
              </w:tabs>
              <w:jc w:val="both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tabs>
                <w:tab w:val="left" w:pos="260"/>
              </w:tabs>
              <w:jc w:val="both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Госпошлина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5AB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C82E0A" w:rsidRPr="00705AB2" w:rsidTr="004668D8">
        <w:trPr>
          <w:trHeight w:val="454"/>
        </w:trPr>
        <w:tc>
          <w:tcPr>
            <w:tcW w:w="5382" w:type="dxa"/>
            <w:vAlign w:val="center"/>
          </w:tcPr>
          <w:p w:rsidR="00C82E0A" w:rsidRPr="00705AB2" w:rsidRDefault="00C82E0A" w:rsidP="00705AB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AB2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75,0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79,0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83,0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tabs>
                <w:tab w:val="left" w:pos="260"/>
              </w:tabs>
              <w:jc w:val="both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65,0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68,0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71,0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spacing w:line="217" w:lineRule="atLeast"/>
              <w:jc w:val="both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 xml:space="preserve">Доходы, поступающие в порядке возмещения расходов, понесенных в связи с </w:t>
            </w:r>
            <w:r w:rsidRPr="00705AB2">
              <w:rPr>
                <w:rFonts w:ascii="Arial" w:hAnsi="Arial" w:cs="Arial"/>
                <w:color w:val="000000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  <w:lang w:val="en-US"/>
              </w:rPr>
              <w:lastRenderedPageBreak/>
              <w:t>10</w:t>
            </w:r>
            <w:r w:rsidRPr="00705AB2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11,0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12,0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AB2">
              <w:rPr>
                <w:rFonts w:ascii="Arial" w:hAnsi="Arial" w:cs="Arial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eastAsia="Times New Roman CYR" w:hAnsi="Arial" w:cs="Arial"/>
                <w:b/>
              </w:rPr>
              <w:t>2062,5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eastAsia="Times New Roman CYR" w:hAnsi="Arial" w:cs="Arial"/>
                <w:b/>
              </w:rPr>
            </w:pPr>
            <w:r w:rsidRPr="00705AB2">
              <w:rPr>
                <w:rFonts w:ascii="Arial" w:eastAsia="Times New Roman CYR" w:hAnsi="Arial" w:cs="Arial"/>
                <w:b/>
              </w:rPr>
              <w:t>2101,6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eastAsia="Times New Roman CYR" w:hAnsi="Arial" w:cs="Arial"/>
                <w:b/>
              </w:rPr>
            </w:pPr>
            <w:r w:rsidRPr="00705AB2">
              <w:rPr>
                <w:rFonts w:ascii="Arial" w:eastAsia="Times New Roman CYR" w:hAnsi="Arial" w:cs="Arial"/>
                <w:b/>
              </w:rPr>
              <w:t>2141,2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spacing w:line="217" w:lineRule="atLeast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373,0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392,8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412,0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rPr>
                <w:rFonts w:ascii="Arial" w:hAnsi="Arial" w:cs="Arial"/>
                <w:lang w:eastAsia="sr-Cyrl-CS"/>
              </w:rPr>
            </w:pPr>
            <w:r w:rsidRPr="00705AB2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705AB2">
              <w:rPr>
                <w:rFonts w:ascii="Arial" w:hAnsi="Arial" w:cs="Arial"/>
                <w:lang w:eastAsia="sr-Cyrl-CS"/>
              </w:rPr>
              <w:t xml:space="preserve"> 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367,8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380,2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393,8</w:t>
            </w:r>
          </w:p>
        </w:tc>
      </w:tr>
      <w:tr w:rsidR="00C82E0A" w:rsidRPr="00705AB2" w:rsidTr="004668D8">
        <w:tc>
          <w:tcPr>
            <w:tcW w:w="5382" w:type="dxa"/>
          </w:tcPr>
          <w:p w:rsidR="00C82E0A" w:rsidRPr="00705AB2" w:rsidRDefault="00C82E0A" w:rsidP="00705AB2">
            <w:pPr>
              <w:spacing w:line="217" w:lineRule="atLeast"/>
              <w:rPr>
                <w:rFonts w:ascii="Arial" w:hAnsi="Arial" w:cs="Arial"/>
                <w:color w:val="000000"/>
              </w:rPr>
            </w:pPr>
            <w:r w:rsidRPr="00705AB2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1321,7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1328,6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</w:rPr>
            </w:pPr>
            <w:r w:rsidRPr="00705AB2">
              <w:rPr>
                <w:rFonts w:ascii="Arial" w:hAnsi="Arial" w:cs="Arial"/>
              </w:rPr>
              <w:t>1335,4</w:t>
            </w:r>
          </w:p>
        </w:tc>
      </w:tr>
      <w:tr w:rsidR="00C82E0A" w:rsidRPr="00705AB2" w:rsidTr="004668D8">
        <w:trPr>
          <w:trHeight w:val="64"/>
        </w:trPr>
        <w:tc>
          <w:tcPr>
            <w:tcW w:w="5382" w:type="dxa"/>
          </w:tcPr>
          <w:p w:rsidR="00C82E0A" w:rsidRPr="00705AB2" w:rsidRDefault="00C82E0A" w:rsidP="00705AB2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5AB2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16328,5</w:t>
            </w:r>
          </w:p>
        </w:tc>
        <w:tc>
          <w:tcPr>
            <w:tcW w:w="1418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17123,6</w:t>
            </w:r>
          </w:p>
        </w:tc>
        <w:tc>
          <w:tcPr>
            <w:tcW w:w="1417" w:type="dxa"/>
          </w:tcPr>
          <w:p w:rsidR="00C82E0A" w:rsidRPr="00705AB2" w:rsidRDefault="00C82E0A" w:rsidP="00705AB2">
            <w:pPr>
              <w:jc w:val="center"/>
              <w:rPr>
                <w:rFonts w:ascii="Arial" w:hAnsi="Arial" w:cs="Arial"/>
                <w:b/>
              </w:rPr>
            </w:pPr>
            <w:r w:rsidRPr="00705AB2">
              <w:rPr>
                <w:rFonts w:ascii="Arial" w:hAnsi="Arial" w:cs="Arial"/>
                <w:b/>
              </w:rPr>
              <w:t>17899,2</w:t>
            </w:r>
          </w:p>
        </w:tc>
      </w:tr>
    </w:tbl>
    <w:p w:rsidR="00C82E0A" w:rsidRPr="00705AB2" w:rsidRDefault="00C82E0A" w:rsidP="00C82E0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</w:r>
    </w:p>
    <w:p w:rsidR="00C82E0A" w:rsidRPr="00705AB2" w:rsidRDefault="00C82E0A" w:rsidP="00C82E0A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В составе доходов бюджета 2022 года налоговые и неналоговые составляют 14266,0 тыс. рублей, из них налоговые доходы 14191,0 тыс. рублей (99,0%), неналоговые доходы 75,0 тыс. рублей (1,0%); в составе доходов бюджета 2023 года налоговые и неналоговые составляют 15022,0 тыс. рублей, из них налоговые доходы 14943,0 тыс. рублей (99,0%), неналоговые доходы 79,0 тыс. рублей (1,0%); в составе доходов бюджета 2024 года налоговые и неналоговые составляют 15758,0 тыс. рублей, из них налоговые доходы 15675,0 тыс. рублей (99,0%), неналоговые доходы 83,0 тыс. рублей (1,0%).</w:t>
      </w:r>
    </w:p>
    <w:p w:rsidR="00C82E0A" w:rsidRPr="00705AB2" w:rsidRDefault="00C82E0A" w:rsidP="00C82E0A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Кроме налоговых и неналоговых доходов в бюджет поселения будут зачисляться безвозмездные поступления из бюджетов других уровней. Объем безвозмездных поступлений из других бюджетов бюджету сельского поселения на 2022 год составят </w:t>
      </w:r>
      <w:r w:rsidRPr="00705AB2">
        <w:rPr>
          <w:rFonts w:ascii="Arial" w:eastAsia="Times New Roman CYR" w:hAnsi="Arial" w:cs="Arial"/>
        </w:rPr>
        <w:t>2062,5</w:t>
      </w:r>
      <w:r w:rsidRPr="00705AB2">
        <w:rPr>
          <w:rFonts w:ascii="Arial" w:eastAsia="Times New Roman CYR" w:hAnsi="Arial" w:cs="Arial"/>
          <w:b/>
        </w:rPr>
        <w:t xml:space="preserve"> </w:t>
      </w:r>
      <w:r w:rsidRPr="00705AB2">
        <w:rPr>
          <w:rFonts w:ascii="Arial" w:hAnsi="Arial" w:cs="Arial"/>
        </w:rPr>
        <w:t xml:space="preserve">тыс. рублей, на 2023 год составят </w:t>
      </w:r>
      <w:r w:rsidRPr="00705AB2">
        <w:rPr>
          <w:rFonts w:ascii="Arial" w:eastAsia="Times New Roman CYR" w:hAnsi="Arial" w:cs="Arial"/>
        </w:rPr>
        <w:t>2101,6</w:t>
      </w:r>
      <w:r w:rsidRPr="00705AB2">
        <w:rPr>
          <w:rFonts w:ascii="Arial" w:eastAsia="Times New Roman CYR" w:hAnsi="Arial" w:cs="Arial"/>
          <w:b/>
        </w:rPr>
        <w:t xml:space="preserve"> </w:t>
      </w:r>
      <w:r w:rsidRPr="00705AB2">
        <w:rPr>
          <w:rFonts w:ascii="Arial" w:hAnsi="Arial" w:cs="Arial"/>
        </w:rPr>
        <w:t xml:space="preserve">тыс. рублей, на 2024 год составят </w:t>
      </w:r>
      <w:r w:rsidRPr="00705AB2">
        <w:rPr>
          <w:rFonts w:ascii="Arial" w:eastAsia="Times New Roman CYR" w:hAnsi="Arial" w:cs="Arial"/>
        </w:rPr>
        <w:t>2141,2</w:t>
      </w:r>
      <w:r w:rsidRPr="00705AB2">
        <w:rPr>
          <w:rFonts w:ascii="Arial" w:eastAsia="Times New Roman CYR" w:hAnsi="Arial" w:cs="Arial"/>
          <w:b/>
        </w:rPr>
        <w:t xml:space="preserve"> </w:t>
      </w:r>
      <w:r w:rsidRPr="00705AB2">
        <w:rPr>
          <w:rFonts w:ascii="Arial" w:hAnsi="Arial" w:cs="Arial"/>
        </w:rPr>
        <w:t xml:space="preserve">тыс. рублей. </w:t>
      </w:r>
    </w:p>
    <w:p w:rsidR="00C82E0A" w:rsidRPr="00705AB2" w:rsidRDefault="00C82E0A" w:rsidP="00C82E0A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Безвозмездные поступления включают себя:</w:t>
      </w:r>
    </w:p>
    <w:p w:rsidR="00C82E0A" w:rsidRPr="00705AB2" w:rsidRDefault="00C82E0A" w:rsidP="00C82E0A">
      <w:pPr>
        <w:numPr>
          <w:ilvl w:val="0"/>
          <w:numId w:val="43"/>
        </w:numPr>
        <w:ind w:left="0"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дотация </w:t>
      </w:r>
      <w:r w:rsidRPr="00705AB2">
        <w:rPr>
          <w:rFonts w:ascii="Arial" w:hAnsi="Arial" w:cs="Arial"/>
          <w:color w:val="000000"/>
        </w:rPr>
        <w:t>бюджетам сельских поселений</w:t>
      </w:r>
      <w:r w:rsidRPr="00705AB2">
        <w:rPr>
          <w:rFonts w:ascii="Arial" w:hAnsi="Arial" w:cs="Arial"/>
        </w:rPr>
        <w:t xml:space="preserve"> на выравнивание бюджетной обеспеченности</w:t>
      </w:r>
    </w:p>
    <w:p w:rsidR="00C82E0A" w:rsidRPr="00705AB2" w:rsidRDefault="00C82E0A" w:rsidP="00C82E0A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объеме - 373,0 тыс. рублей,</w:t>
      </w:r>
    </w:p>
    <w:p w:rsidR="00C82E0A" w:rsidRPr="00705AB2" w:rsidRDefault="00C82E0A" w:rsidP="00C82E0A">
      <w:pPr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объеме – 392,8 тыс. рублей,</w:t>
      </w:r>
    </w:p>
    <w:p w:rsidR="00C82E0A" w:rsidRPr="00705AB2" w:rsidRDefault="00C82E0A" w:rsidP="004668D8">
      <w:pPr>
        <w:spacing w:after="6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объеме – 412,0 тыс. рублей;</w:t>
      </w:r>
    </w:p>
    <w:p w:rsidR="00C82E0A" w:rsidRPr="00705AB2" w:rsidRDefault="00C82E0A" w:rsidP="00C82E0A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705AB2">
        <w:rPr>
          <w:rFonts w:ascii="Arial" w:hAnsi="Arial" w:cs="Arial"/>
          <w:color w:val="000000"/>
        </w:rPr>
        <w:t>межбюджетные трансферты</w:t>
      </w:r>
    </w:p>
    <w:p w:rsidR="00C82E0A" w:rsidRPr="00705AB2" w:rsidRDefault="00C82E0A" w:rsidP="00C82E0A">
      <w:pPr>
        <w:ind w:left="71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объеме - 1321,7 тыс. рублей,</w:t>
      </w:r>
    </w:p>
    <w:p w:rsidR="00C82E0A" w:rsidRPr="00705AB2" w:rsidRDefault="00C82E0A" w:rsidP="00C82E0A">
      <w:pPr>
        <w:ind w:left="71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объеме – 1328,6 тыс. рублей,</w:t>
      </w:r>
    </w:p>
    <w:p w:rsidR="00C82E0A" w:rsidRPr="00705AB2" w:rsidRDefault="00C82E0A" w:rsidP="004668D8">
      <w:pPr>
        <w:spacing w:after="60"/>
        <w:ind w:left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объеме – 1335,4 тыс. рублей;</w:t>
      </w:r>
    </w:p>
    <w:p w:rsidR="00C82E0A" w:rsidRPr="00705AB2" w:rsidRDefault="00C82E0A" w:rsidP="00C82E0A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705AB2">
        <w:rPr>
          <w:rFonts w:ascii="Arial" w:hAnsi="Arial" w:cs="Arial"/>
          <w:color w:val="000000"/>
        </w:rPr>
        <w:t>субвенции на осуществление первичного воинского учета</w:t>
      </w:r>
    </w:p>
    <w:p w:rsidR="00C82E0A" w:rsidRPr="00705AB2" w:rsidRDefault="00C82E0A" w:rsidP="00C82E0A">
      <w:pPr>
        <w:ind w:left="71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объеме – 367,8 тыс. рублей,</w:t>
      </w:r>
    </w:p>
    <w:p w:rsidR="00C82E0A" w:rsidRPr="00705AB2" w:rsidRDefault="00C82E0A" w:rsidP="00C82E0A">
      <w:pPr>
        <w:ind w:left="71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объеме – 380,2 тыс. рублей,</w:t>
      </w:r>
    </w:p>
    <w:p w:rsidR="00C82E0A" w:rsidRPr="00705AB2" w:rsidRDefault="00C82E0A" w:rsidP="00C82E0A">
      <w:pPr>
        <w:ind w:left="71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объеме – 393,8 тыс. рублей;</w:t>
      </w:r>
    </w:p>
    <w:p w:rsidR="00C82E0A" w:rsidRPr="00705AB2" w:rsidRDefault="00C82E0A" w:rsidP="004668D8">
      <w:pPr>
        <w:pStyle w:val="3"/>
        <w:spacing w:before="0" w:after="120"/>
        <w:jc w:val="center"/>
        <w:rPr>
          <w:sz w:val="24"/>
          <w:szCs w:val="24"/>
        </w:rPr>
      </w:pPr>
      <w:r w:rsidRPr="00705AB2">
        <w:rPr>
          <w:sz w:val="24"/>
          <w:szCs w:val="24"/>
        </w:rPr>
        <w:t>Расходы бюджета Черемновского сельсовета Павловского района на 2022 год и на плановый период 2023 и 2024 годов</w:t>
      </w:r>
    </w:p>
    <w:p w:rsidR="00C82E0A" w:rsidRPr="00705AB2" w:rsidRDefault="00C82E0A" w:rsidP="00C82E0A">
      <w:pPr>
        <w:ind w:firstLine="709"/>
        <w:rPr>
          <w:rFonts w:ascii="Arial" w:hAnsi="Arial" w:cs="Arial"/>
        </w:rPr>
      </w:pPr>
      <w:r w:rsidRPr="00705AB2">
        <w:rPr>
          <w:rFonts w:ascii="Arial" w:hAnsi="Arial" w:cs="Arial"/>
        </w:rPr>
        <w:t>Общий объем расходов бюджета поселения на 2022 год определен в размере 16328,5 тыс. рублей, на 2023 год определен в размере 17123,6 тыс. рублей, на 2024 год определен в размере 17899,2 тыс. рублей.</w:t>
      </w:r>
    </w:p>
    <w:p w:rsidR="00C82E0A" w:rsidRPr="00705AB2" w:rsidRDefault="00C82E0A" w:rsidP="00C82E0A">
      <w:pPr>
        <w:ind w:firstLine="709"/>
        <w:rPr>
          <w:rFonts w:ascii="Arial" w:hAnsi="Arial" w:cs="Arial"/>
        </w:rPr>
      </w:pPr>
      <w:r w:rsidRPr="00705AB2">
        <w:rPr>
          <w:rFonts w:ascii="Arial" w:hAnsi="Arial" w:cs="Arial"/>
        </w:rPr>
        <w:t>Расходы бюджета на 2022-2024 годы определены исходя из следующих позиций:</w:t>
      </w:r>
    </w:p>
    <w:p w:rsidR="00C82E0A" w:rsidRPr="00705AB2" w:rsidRDefault="00C82E0A" w:rsidP="00C82E0A">
      <w:pPr>
        <w:numPr>
          <w:ilvl w:val="0"/>
          <w:numId w:val="44"/>
        </w:numPr>
        <w:rPr>
          <w:rFonts w:ascii="Arial" w:hAnsi="Arial" w:cs="Arial"/>
        </w:rPr>
      </w:pPr>
      <w:r w:rsidRPr="00705AB2">
        <w:rPr>
          <w:rFonts w:ascii="Arial" w:hAnsi="Arial" w:cs="Arial"/>
        </w:rPr>
        <w:t>индексации фондов оплаты труда работников муниципальных учреждений;</w:t>
      </w:r>
    </w:p>
    <w:p w:rsidR="00C82E0A" w:rsidRPr="00705AB2" w:rsidRDefault="00C82E0A" w:rsidP="00C82E0A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lastRenderedPageBreak/>
        <w:t>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C82E0A" w:rsidRPr="00705AB2" w:rsidRDefault="00C82E0A" w:rsidP="00C82E0A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Коммунальные расходы рассчитаны исходя из заключённых договоров и прогнозируемого поставщиками услуг повышения тарифов;</w:t>
      </w:r>
    </w:p>
    <w:p w:rsidR="00C82E0A" w:rsidRPr="00705AB2" w:rsidRDefault="00C82E0A" w:rsidP="00C82E0A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расходы на материальные затраты в 2022-2024 годах определены на уровне минимальных расходов, предусмотренных на эти цели в текущем финансовом году.</w:t>
      </w:r>
    </w:p>
    <w:p w:rsidR="00C82E0A" w:rsidRPr="00705AB2" w:rsidRDefault="00C82E0A" w:rsidP="00C82E0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  <w:t>К числу приоритетных задач на стадии формирования местного бюджета были отнесены:</w:t>
      </w:r>
    </w:p>
    <w:p w:rsidR="00C82E0A" w:rsidRPr="00705AB2" w:rsidRDefault="00C82E0A" w:rsidP="00C82E0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2022 год и на плановый период 2023 и 2024 годов;</w:t>
      </w:r>
    </w:p>
    <w:p w:rsidR="00C82E0A" w:rsidRPr="00705AB2" w:rsidRDefault="00C82E0A" w:rsidP="00C82E0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      - обеспечение сбалансированности местного бюджета;</w:t>
      </w:r>
    </w:p>
    <w:p w:rsidR="00C82E0A" w:rsidRPr="00705AB2" w:rsidRDefault="00C82E0A" w:rsidP="00C82E0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      - необходимость снижения кредиторской задолженности в 2022 год и в плановый период 2023 и 2024 годов.</w:t>
      </w:r>
    </w:p>
    <w:p w:rsidR="00C82E0A" w:rsidRPr="00705AB2" w:rsidRDefault="00C82E0A" w:rsidP="00C82E0A">
      <w:pPr>
        <w:pStyle w:val="3"/>
        <w:jc w:val="center"/>
        <w:rPr>
          <w:sz w:val="24"/>
          <w:szCs w:val="24"/>
        </w:rPr>
      </w:pPr>
      <w:r w:rsidRPr="00705AB2">
        <w:rPr>
          <w:sz w:val="24"/>
          <w:szCs w:val="24"/>
        </w:rPr>
        <w:t>Раздел 0100 «Общегосударственные вопросы»</w:t>
      </w:r>
    </w:p>
    <w:p w:rsidR="00C82E0A" w:rsidRPr="00705AB2" w:rsidRDefault="00C82E0A" w:rsidP="00C82E0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Расходные обязательства поселения в сфере общегосударственных расходов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C82E0A" w:rsidRPr="00705AB2" w:rsidRDefault="00C82E0A" w:rsidP="00C82E0A">
      <w:pPr>
        <w:pStyle w:val="a5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  <w:b/>
        </w:rPr>
        <w:t>По подразделу 0102</w:t>
      </w:r>
      <w:r w:rsidRPr="00705AB2">
        <w:rPr>
          <w:rFonts w:ascii="Arial" w:hAnsi="Arial" w:cs="Arial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сельсовета: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544,0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573,0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600,0 тыс. рублей.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  <w:b/>
        </w:rPr>
        <w:t>По подразделу 0103</w:t>
      </w:r>
      <w:r w:rsidRPr="00705AB2">
        <w:rPr>
          <w:rFonts w:ascii="Arial" w:hAnsi="Arial" w:cs="Arial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сельсовета: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5,0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5,0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5,0 тыс. рублей.</w:t>
      </w:r>
    </w:p>
    <w:p w:rsidR="00C82E0A" w:rsidRPr="00705AB2" w:rsidRDefault="00C82E0A" w:rsidP="00C82E0A">
      <w:pPr>
        <w:pStyle w:val="a5"/>
        <w:tabs>
          <w:tab w:val="left" w:pos="4678"/>
        </w:tabs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  <w:b/>
        </w:rPr>
        <w:t>По подразделу 0104</w:t>
      </w:r>
      <w:r w:rsidRPr="00705AB2">
        <w:rPr>
          <w:rFonts w:ascii="Arial" w:hAnsi="Arial" w:cs="Arial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поселения: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3995,0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4206,0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4411,0 тыс. рублей.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  <w:b/>
        </w:rPr>
        <w:t>По подразделу 0111</w:t>
      </w:r>
      <w:r w:rsidRPr="00705AB2">
        <w:rPr>
          <w:rFonts w:ascii="Arial" w:hAnsi="Arial" w:cs="Arial"/>
        </w:rPr>
        <w:t xml:space="preserve"> «Резервные фонды» предусмотрены расходы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19.10.2020 № 77. 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100,0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105,0 тыс. рублей,</w:t>
      </w:r>
    </w:p>
    <w:p w:rsidR="00C82E0A" w:rsidRPr="00705AB2" w:rsidRDefault="00C82E0A" w:rsidP="004668D8">
      <w:pPr>
        <w:pStyle w:val="a5"/>
        <w:spacing w:after="6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lastRenderedPageBreak/>
        <w:t>на 2024 год в размере 110,0 тыс. рублей.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  <w:t>Также за счёт средств резервного фонда в приоритетном порядке финансируются расходы: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          -  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         -   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        - на ликвидацию последствий чрезвычайных ситуаций природного и техногенного характера, а также оказание материальной помощи попавшим в экстренную ситуацию и (или) пострадавшим гражданам;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  <w:b/>
        </w:rPr>
      </w:pPr>
      <w:r w:rsidRPr="00705AB2">
        <w:rPr>
          <w:rFonts w:ascii="Arial" w:hAnsi="Arial" w:cs="Arial"/>
          <w:b/>
        </w:rPr>
        <w:t xml:space="preserve">        - </w:t>
      </w:r>
      <w:r w:rsidRPr="00705AB2">
        <w:rPr>
          <w:rFonts w:ascii="Arial" w:hAnsi="Arial" w:cs="Arial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C82E0A" w:rsidRPr="00705AB2" w:rsidRDefault="00C82E0A" w:rsidP="00C82E0A">
      <w:pPr>
        <w:jc w:val="both"/>
        <w:rPr>
          <w:rFonts w:ascii="Arial" w:eastAsia="Times New Roman CYR" w:hAnsi="Arial" w:cs="Arial"/>
        </w:rPr>
      </w:pPr>
      <w:r w:rsidRPr="00705AB2">
        <w:rPr>
          <w:rFonts w:ascii="Arial" w:hAnsi="Arial" w:cs="Arial"/>
        </w:rPr>
        <w:t xml:space="preserve">           </w:t>
      </w:r>
      <w:r w:rsidRPr="00705AB2">
        <w:rPr>
          <w:rFonts w:ascii="Arial" w:hAnsi="Arial" w:cs="Arial"/>
          <w:b/>
        </w:rPr>
        <w:t>По подразделу 0113</w:t>
      </w:r>
      <w:r w:rsidRPr="00705AB2">
        <w:rPr>
          <w:rFonts w:ascii="Arial" w:hAnsi="Arial" w:cs="Arial"/>
        </w:rPr>
        <w:t xml:space="preserve"> «Другие общегосударственные вопросы» отражены расходы </w:t>
      </w:r>
      <w:r w:rsidRPr="00705AB2">
        <w:rPr>
          <w:rFonts w:ascii="Arial" w:eastAsia="Times New Roman CYR" w:hAnsi="Arial" w:cs="Arial"/>
        </w:rPr>
        <w:t>на обеспечение деятельности сельских поселений, содержание структурных подразделений: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703,0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741,0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778,0 тыс. рублей.</w:t>
      </w:r>
    </w:p>
    <w:p w:rsidR="00C82E0A" w:rsidRPr="00705AB2" w:rsidRDefault="00C82E0A" w:rsidP="00C82E0A">
      <w:pPr>
        <w:pStyle w:val="3"/>
        <w:jc w:val="center"/>
        <w:rPr>
          <w:sz w:val="24"/>
          <w:szCs w:val="24"/>
        </w:rPr>
      </w:pPr>
      <w:r w:rsidRPr="00705AB2">
        <w:rPr>
          <w:sz w:val="24"/>
          <w:szCs w:val="24"/>
        </w:rPr>
        <w:t>Раздел 0200 «Национальная оборона»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  <w:t>В разделе «Национальная оборона» предусмотрены расходы на осуществление полномочий по первичному воинскому учету органами местного самоуправления поселений, муниципальных и городских округов, финансирование осуществляется в виде целевой субвенции: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367,8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380,2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393,8 тыс. рублей.</w:t>
      </w:r>
    </w:p>
    <w:p w:rsidR="00C82E0A" w:rsidRPr="00705AB2" w:rsidRDefault="00C82E0A" w:rsidP="00C82E0A">
      <w:pPr>
        <w:pStyle w:val="3"/>
        <w:jc w:val="center"/>
        <w:rPr>
          <w:sz w:val="24"/>
          <w:szCs w:val="24"/>
        </w:rPr>
      </w:pPr>
      <w:r w:rsidRPr="00705AB2">
        <w:rPr>
          <w:sz w:val="24"/>
          <w:szCs w:val="24"/>
        </w:rPr>
        <w:t>Раздел 0400 «Национальная экономика»</w:t>
      </w:r>
    </w:p>
    <w:p w:rsidR="00C82E0A" w:rsidRPr="00705AB2" w:rsidRDefault="00C82E0A" w:rsidP="00C82E0A">
      <w:pPr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  <w:b/>
        </w:rPr>
        <w:t>По подразделу 0409</w:t>
      </w:r>
      <w:r w:rsidRPr="00705AB2">
        <w:rPr>
          <w:rFonts w:ascii="Arial" w:hAnsi="Arial" w:cs="Arial"/>
        </w:rPr>
        <w:t xml:space="preserve"> «Дорожное хозяйство» (дорожные фонды) предусмотрены расходы на содержание, ремонт, реконструкцию и строительство автомобильных дорог, являющихся муниципальной собственностью: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990,7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990,7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990,7 тыс. рублей.</w:t>
      </w:r>
    </w:p>
    <w:p w:rsidR="00C82E0A" w:rsidRPr="00705AB2" w:rsidRDefault="00C82E0A" w:rsidP="00C82E0A">
      <w:pPr>
        <w:pStyle w:val="3"/>
        <w:jc w:val="center"/>
        <w:rPr>
          <w:sz w:val="24"/>
          <w:szCs w:val="24"/>
        </w:rPr>
      </w:pPr>
      <w:r w:rsidRPr="00705AB2">
        <w:rPr>
          <w:sz w:val="24"/>
          <w:szCs w:val="24"/>
        </w:rPr>
        <w:t>Раздел 0500 «Жилищно-коммунальное хозяйство»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  <w:b/>
        </w:rPr>
        <w:t>По подразделу 0503</w:t>
      </w:r>
      <w:r w:rsidRPr="00705AB2">
        <w:rPr>
          <w:rFonts w:ascii="Arial" w:hAnsi="Arial" w:cs="Arial"/>
        </w:rPr>
        <w:t xml:space="preserve"> предусмотрены расходы на:</w:t>
      </w:r>
    </w:p>
    <w:p w:rsidR="00C82E0A" w:rsidRPr="00705AB2" w:rsidRDefault="00C82E0A" w:rsidP="00C82E0A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уличное освещение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800,0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842,0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884,0 тыс. рублей.</w:t>
      </w:r>
    </w:p>
    <w:p w:rsidR="00C82E0A" w:rsidRPr="00705AB2" w:rsidRDefault="00C82E0A" w:rsidP="00C82E0A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организация и содержание мест захоронения 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131,0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137,9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на 2024 год в размере 144,7 тыс. рублей. </w:t>
      </w:r>
    </w:p>
    <w:p w:rsidR="00C82E0A" w:rsidRPr="00705AB2" w:rsidRDefault="00C82E0A" w:rsidP="00C82E0A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 xml:space="preserve">прочие мероприятия по благоустройству муниципальных образований 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3700,0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3501,4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3260,5 тыс. рублей.</w:t>
      </w:r>
    </w:p>
    <w:p w:rsidR="00C82E0A" w:rsidRPr="00705AB2" w:rsidRDefault="00C82E0A" w:rsidP="00C82E0A">
      <w:pPr>
        <w:pStyle w:val="3"/>
        <w:jc w:val="center"/>
        <w:rPr>
          <w:sz w:val="24"/>
          <w:szCs w:val="24"/>
        </w:rPr>
      </w:pPr>
      <w:r w:rsidRPr="00705AB2">
        <w:rPr>
          <w:sz w:val="24"/>
          <w:szCs w:val="24"/>
        </w:rPr>
        <w:lastRenderedPageBreak/>
        <w:t>Раздел 0800 «Культура, кинематография»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  <w:b/>
        </w:rPr>
        <w:t>По подразделу 0801</w:t>
      </w:r>
      <w:r w:rsidRPr="00705AB2">
        <w:rPr>
          <w:rFonts w:ascii="Arial" w:hAnsi="Arial" w:cs="Arial"/>
        </w:rPr>
        <w:t xml:space="preserve"> «Культура» предусмотрены расходы на организацию и осуществление мероприятий по работе с детьми и молодежью, содержание Дома Культуры, коммунальные услуги, услуги связи и прочие мероприятия: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2386,0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2513,0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2636,0 тыс. рублей.</w:t>
      </w:r>
    </w:p>
    <w:p w:rsidR="00C82E0A" w:rsidRPr="00705AB2" w:rsidRDefault="00C82E0A" w:rsidP="00C82E0A">
      <w:pPr>
        <w:pStyle w:val="a5"/>
        <w:spacing w:after="0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  <w:b/>
        </w:rPr>
        <w:t>По подразделу 0804</w:t>
      </w:r>
      <w:r w:rsidRPr="00705AB2">
        <w:rPr>
          <w:rFonts w:ascii="Arial" w:hAnsi="Arial" w:cs="Arial"/>
        </w:rPr>
        <w:t xml:space="preserve"> «Другие вопросы в области культуры, кинематографии» предусмотрены расходы на заработную плату работникам культуры с учетом налогов и страховых взносов: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2022 год в размере 2606,0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2023 год в размере 2743,0 тыс. рублей,</w:t>
      </w:r>
    </w:p>
    <w:p w:rsidR="00C82E0A" w:rsidRPr="00705AB2" w:rsidRDefault="00C82E0A" w:rsidP="00C82E0A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на 2024 год в размере 2877,0 тыс. рублей.</w:t>
      </w:r>
    </w:p>
    <w:p w:rsidR="00C82E0A" w:rsidRPr="00705AB2" w:rsidRDefault="00C82E0A" w:rsidP="004668D8">
      <w:pPr>
        <w:pStyle w:val="a5"/>
        <w:spacing w:before="240" w:after="0"/>
        <w:ind w:firstLine="709"/>
        <w:jc w:val="both"/>
        <w:rPr>
          <w:rFonts w:ascii="Arial" w:hAnsi="Arial" w:cs="Arial"/>
        </w:rPr>
      </w:pPr>
      <w:r w:rsidRPr="00705AB2">
        <w:rPr>
          <w:rFonts w:ascii="Arial" w:hAnsi="Arial" w:cs="Arial"/>
        </w:rPr>
        <w:t>Условно утверждаемые расходы на 2023 год составили 385,4 тыс. рублей, на 2024 год составили 808,5 тыс. рублей.</w:t>
      </w:r>
    </w:p>
    <w:p w:rsidR="00C82E0A" w:rsidRPr="00705AB2" w:rsidRDefault="00C82E0A" w:rsidP="004668D8">
      <w:pPr>
        <w:pStyle w:val="a5"/>
        <w:spacing w:after="0"/>
        <w:jc w:val="both"/>
        <w:rPr>
          <w:rFonts w:ascii="Arial" w:hAnsi="Arial" w:cs="Arial"/>
        </w:rPr>
      </w:pPr>
    </w:p>
    <w:p w:rsidR="009D2AC9" w:rsidRPr="00705AB2" w:rsidRDefault="009D2AC9" w:rsidP="004668D8">
      <w:pPr>
        <w:tabs>
          <w:tab w:val="left" w:pos="2190"/>
        </w:tabs>
        <w:rPr>
          <w:rFonts w:ascii="Arial" w:hAnsi="Arial" w:cs="Arial"/>
        </w:rPr>
      </w:pPr>
    </w:p>
    <w:p w:rsidR="009D2AC9" w:rsidRPr="00705AB2" w:rsidRDefault="009D2AC9" w:rsidP="004668D8">
      <w:pPr>
        <w:tabs>
          <w:tab w:val="left" w:pos="2190"/>
        </w:tabs>
        <w:rPr>
          <w:rFonts w:ascii="Arial" w:hAnsi="Arial" w:cs="Arial"/>
        </w:rPr>
      </w:pPr>
    </w:p>
    <w:p w:rsidR="009D2AC9" w:rsidRPr="00705AB2" w:rsidRDefault="009D2AC9" w:rsidP="004668D8">
      <w:pPr>
        <w:rPr>
          <w:rFonts w:ascii="Arial" w:hAnsi="Arial" w:cs="Arial"/>
        </w:rPr>
      </w:pPr>
      <w:r w:rsidRPr="00705AB2">
        <w:rPr>
          <w:rFonts w:ascii="Arial" w:hAnsi="Arial" w:cs="Arial"/>
        </w:rPr>
        <w:t>Глава сельсовета</w:t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  <w:t>А.В. Петров</w:t>
      </w:r>
    </w:p>
    <w:p w:rsidR="004668D8" w:rsidRPr="00705AB2" w:rsidRDefault="004668D8" w:rsidP="004668D8">
      <w:pPr>
        <w:rPr>
          <w:rFonts w:ascii="Arial" w:hAnsi="Arial" w:cs="Arial"/>
        </w:rPr>
      </w:pPr>
    </w:p>
    <w:p w:rsidR="009D2AC9" w:rsidRPr="00705AB2" w:rsidRDefault="009D2AC9" w:rsidP="009D2AC9">
      <w:pPr>
        <w:rPr>
          <w:rFonts w:ascii="Arial" w:hAnsi="Arial" w:cs="Arial"/>
        </w:rPr>
      </w:pPr>
      <w:r w:rsidRPr="00705AB2">
        <w:rPr>
          <w:rFonts w:ascii="Arial" w:hAnsi="Arial" w:cs="Arial"/>
        </w:rPr>
        <w:t>Главный бухгалтер</w:t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</w:r>
      <w:r w:rsidRPr="00705AB2">
        <w:rPr>
          <w:rFonts w:ascii="Arial" w:hAnsi="Arial" w:cs="Arial"/>
        </w:rPr>
        <w:tab/>
        <w:t>А.С. Косинова</w:t>
      </w:r>
    </w:p>
    <w:p w:rsidR="009D2AC9" w:rsidRPr="00705AB2" w:rsidRDefault="009D2AC9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sectPr w:rsidR="009D2AC9" w:rsidRPr="00705AB2" w:rsidSect="00705AB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9A0B0B"/>
    <w:multiLevelType w:val="hybridMultilevel"/>
    <w:tmpl w:val="3A682388"/>
    <w:lvl w:ilvl="0" w:tplc="61B2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E2A1B"/>
    <w:multiLevelType w:val="hybridMultilevel"/>
    <w:tmpl w:val="8A18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C78F2"/>
    <w:multiLevelType w:val="hybridMultilevel"/>
    <w:tmpl w:val="86A61B30"/>
    <w:lvl w:ilvl="0" w:tplc="7FB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3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36"/>
  </w:num>
  <w:num w:numId="5">
    <w:abstractNumId w:val="20"/>
  </w:num>
  <w:num w:numId="6">
    <w:abstractNumId w:val="14"/>
  </w:num>
  <w:num w:numId="7">
    <w:abstractNumId w:val="7"/>
  </w:num>
  <w:num w:numId="8">
    <w:abstractNumId w:val="37"/>
  </w:num>
  <w:num w:numId="9">
    <w:abstractNumId w:val="43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26"/>
  </w:num>
  <w:num w:numId="15">
    <w:abstractNumId w:val="6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38"/>
  </w:num>
  <w:num w:numId="21">
    <w:abstractNumId w:val="31"/>
  </w:num>
  <w:num w:numId="22">
    <w:abstractNumId w:val="18"/>
  </w:num>
  <w:num w:numId="23">
    <w:abstractNumId w:val="21"/>
  </w:num>
  <w:num w:numId="24">
    <w:abstractNumId w:val="12"/>
  </w:num>
  <w:num w:numId="25">
    <w:abstractNumId w:val="9"/>
  </w:num>
  <w:num w:numId="26">
    <w:abstractNumId w:val="5"/>
  </w:num>
  <w:num w:numId="27">
    <w:abstractNumId w:val="13"/>
  </w:num>
  <w:num w:numId="28">
    <w:abstractNumId w:val="32"/>
  </w:num>
  <w:num w:numId="29">
    <w:abstractNumId w:val="40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3"/>
  </w:num>
  <w:num w:numId="36">
    <w:abstractNumId w:val="28"/>
  </w:num>
  <w:num w:numId="37">
    <w:abstractNumId w:val="30"/>
  </w:num>
  <w:num w:numId="38">
    <w:abstractNumId w:val="10"/>
  </w:num>
  <w:num w:numId="39">
    <w:abstractNumId w:val="22"/>
  </w:num>
  <w:num w:numId="40">
    <w:abstractNumId w:val="39"/>
  </w:num>
  <w:num w:numId="41">
    <w:abstractNumId w:val="34"/>
  </w:num>
  <w:num w:numId="42">
    <w:abstractNumId w:val="16"/>
  </w:num>
  <w:num w:numId="43">
    <w:abstractNumId w:val="35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8D"/>
    <w:rsid w:val="00017C5D"/>
    <w:rsid w:val="000F2F01"/>
    <w:rsid w:val="0010693E"/>
    <w:rsid w:val="00126CC8"/>
    <w:rsid w:val="0012707E"/>
    <w:rsid w:val="0016438D"/>
    <w:rsid w:val="001C2ED4"/>
    <w:rsid w:val="00215457"/>
    <w:rsid w:val="003550E7"/>
    <w:rsid w:val="003971BA"/>
    <w:rsid w:val="003F0E7D"/>
    <w:rsid w:val="003F6817"/>
    <w:rsid w:val="004668D8"/>
    <w:rsid w:val="00510CCD"/>
    <w:rsid w:val="00571F21"/>
    <w:rsid w:val="005F14DA"/>
    <w:rsid w:val="00622F6D"/>
    <w:rsid w:val="0065290D"/>
    <w:rsid w:val="0067424D"/>
    <w:rsid w:val="006D410D"/>
    <w:rsid w:val="00705AB2"/>
    <w:rsid w:val="007230D1"/>
    <w:rsid w:val="007B4EBC"/>
    <w:rsid w:val="007D1A50"/>
    <w:rsid w:val="00814BC8"/>
    <w:rsid w:val="00844FF4"/>
    <w:rsid w:val="00901558"/>
    <w:rsid w:val="009B6CFB"/>
    <w:rsid w:val="009D2AC9"/>
    <w:rsid w:val="00AB7ADE"/>
    <w:rsid w:val="00AC7558"/>
    <w:rsid w:val="00AD70FC"/>
    <w:rsid w:val="00B568A1"/>
    <w:rsid w:val="00C32537"/>
    <w:rsid w:val="00C523E0"/>
    <w:rsid w:val="00C82E0A"/>
    <w:rsid w:val="00D21CB9"/>
    <w:rsid w:val="00D917C2"/>
    <w:rsid w:val="00DF54F7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6A51-7DA5-4E94-BEFB-0675AA3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2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1F2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1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1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F21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F2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1F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1F21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571F2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1F21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71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1F21"/>
    <w:pPr>
      <w:spacing w:after="120"/>
    </w:pPr>
  </w:style>
  <w:style w:type="character" w:customStyle="1" w:styleId="a6">
    <w:name w:val="Основной текст Знак"/>
    <w:basedOn w:val="a0"/>
    <w:link w:val="a5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F21"/>
    <w:pPr>
      <w:ind w:firstLine="851"/>
      <w:jc w:val="both"/>
    </w:pPr>
    <w:rPr>
      <w:sz w:val="28"/>
      <w:szCs w:val="20"/>
    </w:rPr>
  </w:style>
  <w:style w:type="character" w:styleId="a7">
    <w:name w:val="Strong"/>
    <w:qFormat/>
    <w:rsid w:val="00571F21"/>
    <w:rPr>
      <w:b/>
      <w:bCs/>
    </w:rPr>
  </w:style>
  <w:style w:type="paragraph" w:styleId="a8">
    <w:name w:val="Normal (Web)"/>
    <w:basedOn w:val="a"/>
    <w:link w:val="a9"/>
    <w:rsid w:val="00571F21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styleId="aa">
    <w:name w:val="Hyperlink"/>
    <w:rsid w:val="00571F21"/>
    <w:rPr>
      <w:color w:val="0000FF"/>
      <w:u w:val="single"/>
    </w:rPr>
  </w:style>
  <w:style w:type="paragraph" w:styleId="23">
    <w:name w:val="Body Text 2"/>
    <w:basedOn w:val="a"/>
    <w:link w:val="24"/>
    <w:rsid w:val="00571F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71F21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5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571F21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F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1F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571F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571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1F21"/>
  </w:style>
  <w:style w:type="character" w:customStyle="1" w:styleId="num">
    <w:name w:val="num"/>
    <w:basedOn w:val="a0"/>
    <w:rsid w:val="00571F21"/>
  </w:style>
  <w:style w:type="paragraph" w:customStyle="1" w:styleId="ConsPlusNormal">
    <w:name w:val="ConsPlusNormal"/>
    <w:rsid w:val="00571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таблицы"/>
    <w:basedOn w:val="a"/>
    <w:rsid w:val="00571F21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3">
    <w:name w:val="Содержимое таблицы"/>
    <w:basedOn w:val="a"/>
    <w:rsid w:val="00571F21"/>
    <w:pPr>
      <w:widowControl w:val="0"/>
      <w:suppressLineNumbers/>
      <w:suppressAutoHyphens/>
    </w:pPr>
    <w:rPr>
      <w:szCs w:val="20"/>
    </w:rPr>
  </w:style>
  <w:style w:type="paragraph" w:styleId="af4">
    <w:name w:val="Balloon Text"/>
    <w:basedOn w:val="a"/>
    <w:link w:val="af5"/>
    <w:semiHidden/>
    <w:rsid w:val="00571F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7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71F21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71F2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1">
    <w:name w:val="Основной текст с отступом 21"/>
    <w:basedOn w:val="a"/>
    <w:rsid w:val="00571F21"/>
    <w:pPr>
      <w:ind w:firstLine="851"/>
      <w:jc w:val="both"/>
    </w:pPr>
    <w:rPr>
      <w:rFonts w:eastAsia="Calibri"/>
      <w:sz w:val="28"/>
      <w:szCs w:val="20"/>
    </w:rPr>
  </w:style>
  <w:style w:type="paragraph" w:customStyle="1" w:styleId="ConsPlusTitle">
    <w:name w:val="ConsPlusTitle"/>
    <w:rsid w:val="0057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rsid w:val="00571F21"/>
    <w:rPr>
      <w:rFonts w:cs="Times New Roman"/>
      <w:color w:val="800080"/>
      <w:u w:val="single"/>
    </w:rPr>
  </w:style>
  <w:style w:type="paragraph" w:styleId="af7">
    <w:name w:val="header"/>
    <w:basedOn w:val="a"/>
    <w:link w:val="af8"/>
    <w:uiPriority w:val="99"/>
    <w:rsid w:val="00571F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571F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F21"/>
    <w:pPr>
      <w:ind w:left="720"/>
      <w:contextualSpacing/>
    </w:pPr>
    <w:rPr>
      <w:rFonts w:eastAsia="Calibri"/>
    </w:rPr>
  </w:style>
  <w:style w:type="character" w:customStyle="1" w:styleId="a9">
    <w:name w:val="Обычный (веб) Знак"/>
    <w:link w:val="a8"/>
    <w:rsid w:val="00571F21"/>
    <w:rPr>
      <w:rFonts w:ascii="Times" w:eastAsia="Times New Roman" w:hAnsi="Times" w:cs="Times"/>
      <w:sz w:val="21"/>
      <w:szCs w:val="21"/>
      <w:lang w:val="sr-Cyrl-CS" w:eastAsia="sr-Cyrl-CS"/>
    </w:rPr>
  </w:style>
  <w:style w:type="character" w:customStyle="1" w:styleId="12">
    <w:name w:val="Знак Знак1"/>
    <w:rsid w:val="00571F21"/>
    <w:rPr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3F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C5F4-4057-4669-9EB2-08BC5607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7571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RePack by SPecialiST</cp:lastModifiedBy>
  <cp:revision>23</cp:revision>
  <cp:lastPrinted>2019-12-26T08:03:00Z</cp:lastPrinted>
  <dcterms:created xsi:type="dcterms:W3CDTF">2019-12-12T08:52:00Z</dcterms:created>
  <dcterms:modified xsi:type="dcterms:W3CDTF">2021-12-29T03:54:00Z</dcterms:modified>
</cp:coreProperties>
</file>